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C6A01" w14:textId="77777777" w:rsidR="00B35330" w:rsidRDefault="00B35330" w:rsidP="00A855F2">
      <w:pPr>
        <w:pStyle w:val="01StyleJdlUtama"/>
      </w:pPr>
    </w:p>
    <w:p w14:paraId="358FEA47" w14:textId="064FF53F" w:rsidR="00A017D5" w:rsidRPr="00FB6D8B" w:rsidRDefault="00FB6D8B" w:rsidP="00FB6D8B">
      <w:pPr>
        <w:pStyle w:val="01StyleJdlUtama"/>
      </w:pPr>
      <w:r>
        <w:t>Analisis Nilai-Nilai Religius pada Film “Surga yang Tak Dirindukan 2”</w:t>
      </w:r>
    </w:p>
    <w:p w14:paraId="6D1B7750" w14:textId="77777777" w:rsidR="00A017D5" w:rsidRPr="00AA3A49" w:rsidRDefault="00A017D5" w:rsidP="00A017D5">
      <w:pPr>
        <w:rPr>
          <w:sz w:val="16"/>
          <w:szCs w:val="16"/>
          <w:lang w:val="sv-SE"/>
        </w:rPr>
      </w:pPr>
    </w:p>
    <w:p w14:paraId="51BD3558" w14:textId="18E9E18B" w:rsidR="00A017D5" w:rsidRPr="004C5D11" w:rsidRDefault="00FB6D8B" w:rsidP="00A855F2">
      <w:pPr>
        <w:pStyle w:val="02StyleAuthor"/>
      </w:pPr>
      <w:r w:rsidRPr="00FB6D8B">
        <w:t>Siska Aprilia</w:t>
      </w:r>
      <w:r w:rsidR="00A017D5" w:rsidRPr="004C5D11">
        <w:t xml:space="preserve">, </w:t>
      </w:r>
      <w:r w:rsidRPr="00FB6D8B">
        <w:t>Rofiqotul Aini</w:t>
      </w:r>
      <w:r w:rsidR="00DA5E31" w:rsidRPr="004C5D11">
        <w:t>*</w:t>
      </w:r>
    </w:p>
    <w:p w14:paraId="62B43F6B" w14:textId="77777777" w:rsidR="00A017D5" w:rsidRPr="004C5D11" w:rsidRDefault="00A017D5" w:rsidP="00A017D5">
      <w:pPr>
        <w:rPr>
          <w:sz w:val="16"/>
          <w:szCs w:val="16"/>
          <w:lang w:val="sv-SE"/>
        </w:rPr>
      </w:pPr>
    </w:p>
    <w:p w14:paraId="37F1CC88" w14:textId="407A4565" w:rsidR="003E2D4A" w:rsidRPr="00FB6D8B" w:rsidRDefault="00FB6D8B" w:rsidP="00A855F2">
      <w:pPr>
        <w:pStyle w:val="03StyleAfiliasiAuthor"/>
        <w:rPr>
          <w:spacing w:val="-4"/>
        </w:rPr>
      </w:pPr>
      <w:r w:rsidRPr="00FB6D8B">
        <w:rPr>
          <w:spacing w:val="-4"/>
        </w:rPr>
        <w:t>Prodi Pendidikan Agama Islam, Fakultas Tarbiyah dan Ilmu Keguruan, Universitas Islam Negeri K.H. Abdurrahman Wahid Pekalongan</w:t>
      </w:r>
    </w:p>
    <w:p w14:paraId="52403D05" w14:textId="77777777" w:rsidR="006C2A76" w:rsidRPr="00DC7246" w:rsidRDefault="006C2A76" w:rsidP="001932A1">
      <w:pPr>
        <w:pBdr>
          <w:bottom w:val="single" w:sz="4" w:space="1" w:color="auto"/>
        </w:pBdr>
        <w:ind w:right="340"/>
        <w:rPr>
          <w:lang w:val="sv-SE"/>
        </w:rPr>
      </w:pPr>
    </w:p>
    <w:p w14:paraId="0571CAD4" w14:textId="77777777" w:rsidR="006C2A76" w:rsidRPr="00DC7246" w:rsidRDefault="006C2A76" w:rsidP="001932A1">
      <w:pPr>
        <w:pBdr>
          <w:bottom w:val="single" w:sz="4" w:space="1" w:color="auto"/>
        </w:pBdr>
        <w:ind w:right="340"/>
        <w:rPr>
          <w:lang w:val="sv-SE"/>
        </w:rPr>
        <w:sectPr w:rsidR="006C2A76" w:rsidRPr="00DC7246" w:rsidSect="00AD56A1">
          <w:headerReference w:type="even" r:id="rId8"/>
          <w:headerReference w:type="default" r:id="rId9"/>
          <w:footerReference w:type="even" r:id="rId10"/>
          <w:footerReference w:type="default" r:id="rId11"/>
          <w:headerReference w:type="first" r:id="rId12"/>
          <w:footerReference w:type="first" r:id="rId13"/>
          <w:pgSz w:w="11907" w:h="16840" w:code="9"/>
          <w:pgMar w:top="567" w:right="1134" w:bottom="567" w:left="1134" w:header="720" w:footer="624" w:gutter="0"/>
          <w:pgNumType w:start="87"/>
          <w:cols w:space="720"/>
          <w:titlePg/>
          <w:docGrid w:linePitch="360"/>
        </w:sectPr>
      </w:pPr>
    </w:p>
    <w:p w14:paraId="797ECA9A" w14:textId="77777777" w:rsidR="005177F7" w:rsidRPr="003D4B3F" w:rsidRDefault="005177F7" w:rsidP="001932A1">
      <w:pPr>
        <w:pStyle w:val="04StyleJDArtikelInfo"/>
        <w:spacing w:after="40"/>
        <w:rPr>
          <w:lang w:val="en-US"/>
        </w:rPr>
      </w:pPr>
      <w:r w:rsidRPr="003D4B3F">
        <w:rPr>
          <w:lang w:val="en-US"/>
        </w:rPr>
        <w:t>ARTICLE INFO</w:t>
      </w:r>
    </w:p>
    <w:p w14:paraId="28ECD426" w14:textId="77777777" w:rsidR="00FB6D8B" w:rsidRPr="00FB6D8B" w:rsidRDefault="00FB6D8B" w:rsidP="00163245">
      <w:pPr>
        <w:pStyle w:val="05StyleCatatanKiri"/>
        <w:rPr>
          <w:b/>
          <w:bCs/>
          <w:sz w:val="6"/>
          <w:szCs w:val="12"/>
          <w:lang w:val="en-US"/>
        </w:rPr>
      </w:pPr>
    </w:p>
    <w:p w14:paraId="102F80DE" w14:textId="16327630" w:rsidR="002C4038" w:rsidRPr="002C4038" w:rsidRDefault="002C4038" w:rsidP="00163245">
      <w:pPr>
        <w:pStyle w:val="05StyleCatatanKiri"/>
        <w:rPr>
          <w:b/>
          <w:bCs/>
          <w:lang w:val="en-US"/>
        </w:rPr>
      </w:pPr>
      <w:r w:rsidRPr="002C4038">
        <w:rPr>
          <w:b/>
          <w:bCs/>
          <w:lang w:val="en-US"/>
        </w:rPr>
        <w:t xml:space="preserve">Article </w:t>
      </w:r>
      <w:proofErr w:type="gramStart"/>
      <w:r w:rsidRPr="002C4038">
        <w:rPr>
          <w:b/>
          <w:bCs/>
          <w:lang w:val="en-US"/>
        </w:rPr>
        <w:t>history :</w:t>
      </w:r>
      <w:proofErr w:type="gramEnd"/>
    </w:p>
    <w:p w14:paraId="096F6F23" w14:textId="57670D01" w:rsidR="00ED333E" w:rsidRPr="003D4B3F" w:rsidRDefault="00B60D42" w:rsidP="00163245">
      <w:pPr>
        <w:pStyle w:val="05StyleCatatanKiri"/>
        <w:rPr>
          <w:lang w:val="en-US"/>
        </w:rPr>
      </w:pPr>
      <w:r w:rsidRPr="00B60D42">
        <w:rPr>
          <w:lang w:val="en-US"/>
        </w:rPr>
        <w:t>Received</w:t>
      </w:r>
      <w:r w:rsidR="00F13C49" w:rsidRPr="003D4B3F">
        <w:rPr>
          <w:lang w:val="en-US"/>
        </w:rPr>
        <w:tab/>
        <w:t xml:space="preserve">: </w:t>
      </w:r>
      <w:r w:rsidR="00AD56A1">
        <w:rPr>
          <w:lang w:val="en-US"/>
        </w:rPr>
        <w:t>18/06/2023</w:t>
      </w:r>
    </w:p>
    <w:p w14:paraId="130744D2" w14:textId="4CB8B495" w:rsidR="00BF5418" w:rsidRPr="009D0C4C" w:rsidRDefault="00B60D42" w:rsidP="00163245">
      <w:pPr>
        <w:pStyle w:val="05StyleCatatanKiri"/>
        <w:rPr>
          <w:lang w:val="en-US"/>
        </w:rPr>
      </w:pPr>
      <w:r w:rsidRPr="009D0C4C">
        <w:rPr>
          <w:lang w:val="en-US"/>
        </w:rPr>
        <w:t>Revised</w:t>
      </w:r>
      <w:r w:rsidR="00F13C49" w:rsidRPr="009D0C4C">
        <w:rPr>
          <w:lang w:val="en-US"/>
        </w:rPr>
        <w:tab/>
        <w:t xml:space="preserve">: </w:t>
      </w:r>
      <w:r w:rsidR="00AD56A1">
        <w:rPr>
          <w:lang w:val="en-US"/>
        </w:rPr>
        <w:t>24/12/2023</w:t>
      </w:r>
    </w:p>
    <w:p w14:paraId="18E7DB1F" w14:textId="7EABEBF3" w:rsidR="005177F7" w:rsidRPr="00DB7D8A" w:rsidRDefault="00B60D42" w:rsidP="00163245">
      <w:pPr>
        <w:pStyle w:val="05StyleCatatanKiri"/>
        <w:rPr>
          <w:lang w:val="en-US"/>
        </w:rPr>
      </w:pPr>
      <w:r w:rsidRPr="00DB7D8A">
        <w:rPr>
          <w:lang w:val="en-US"/>
        </w:rPr>
        <w:t>Published</w:t>
      </w:r>
      <w:r w:rsidR="00F13C49" w:rsidRPr="00DB7D8A">
        <w:rPr>
          <w:lang w:val="en-US"/>
        </w:rPr>
        <w:tab/>
        <w:t xml:space="preserve">: </w:t>
      </w:r>
      <w:r w:rsidR="00AD56A1">
        <w:rPr>
          <w:lang w:val="en-US"/>
        </w:rPr>
        <w:t>25/12/2023</w:t>
      </w:r>
    </w:p>
    <w:p w14:paraId="11CDFBE5" w14:textId="77777777" w:rsidR="005177F7" w:rsidRPr="00DB7D8A" w:rsidRDefault="005177F7" w:rsidP="00925722">
      <w:pPr>
        <w:pBdr>
          <w:bottom w:val="single" w:sz="4" w:space="1" w:color="auto"/>
        </w:pBdr>
        <w:spacing w:after="120"/>
      </w:pPr>
    </w:p>
    <w:p w14:paraId="26454C8C" w14:textId="77777777" w:rsidR="009919DD" w:rsidRDefault="009919DD" w:rsidP="009959F2">
      <w:pPr>
        <w:pStyle w:val="05StyleCatatanKiri"/>
        <w:pBdr>
          <w:top w:val="none" w:sz="0" w:space="0" w:color="auto"/>
        </w:pBdr>
      </w:pPr>
      <w:r>
        <w:rPr>
          <w:noProof/>
        </w:rPr>
        <w:drawing>
          <wp:inline distT="0" distB="0" distL="0" distR="0" wp14:anchorId="71F7E988" wp14:editId="4EC704F6">
            <wp:extent cx="838200" cy="29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4B964DDB" w14:textId="77777777" w:rsidR="004C3DEC" w:rsidRPr="0017722C" w:rsidRDefault="009919DD" w:rsidP="009959F2">
      <w:pPr>
        <w:pStyle w:val="05StyleCatatanKiri"/>
        <w:pBdr>
          <w:top w:val="none" w:sz="0" w:space="0" w:color="auto"/>
        </w:pBdr>
        <w:rPr>
          <w:lang w:val="en-US"/>
        </w:rPr>
      </w:pPr>
      <w:r w:rsidRPr="0017722C">
        <w:rPr>
          <w:lang w:val="en-US"/>
        </w:rPr>
        <w:t>Creative Commons Attribution-NonCommercial-ShareAlike 4.0 International License.</w:t>
      </w:r>
    </w:p>
    <w:p w14:paraId="6035B0D6" w14:textId="77777777" w:rsidR="00C26A02" w:rsidRPr="0017722C" w:rsidRDefault="00C26A02" w:rsidP="009959F2">
      <w:pPr>
        <w:pStyle w:val="05StyleCatatanKiri"/>
        <w:pBdr>
          <w:top w:val="none" w:sz="0" w:space="0" w:color="auto"/>
        </w:pBdr>
        <w:rPr>
          <w:b/>
          <w:lang w:val="en-US"/>
        </w:rPr>
      </w:pPr>
    </w:p>
    <w:p w14:paraId="06CDD943" w14:textId="77777777" w:rsidR="00C26A02" w:rsidRPr="0017722C" w:rsidRDefault="00C26A02" w:rsidP="002C4038">
      <w:pPr>
        <w:pStyle w:val="05StyleCatatanKiri"/>
        <w:rPr>
          <w:b/>
          <w:lang w:val="en-US"/>
        </w:rPr>
      </w:pPr>
    </w:p>
    <w:p w14:paraId="221498D0" w14:textId="55797B74" w:rsidR="0000353E" w:rsidRPr="001814AA" w:rsidRDefault="0000353E" w:rsidP="009959F2">
      <w:pPr>
        <w:pStyle w:val="05StyleCatatanKiri"/>
        <w:pBdr>
          <w:top w:val="none" w:sz="0" w:space="0" w:color="auto"/>
        </w:pBdr>
      </w:pPr>
      <w:r w:rsidRPr="001814AA">
        <w:t>Volume</w:t>
      </w:r>
      <w:r w:rsidR="00F13C49" w:rsidRPr="001814AA">
        <w:tab/>
      </w:r>
      <w:r w:rsidRPr="001814AA">
        <w:t>:</w:t>
      </w:r>
      <w:r w:rsidR="005F1774" w:rsidRPr="001814AA">
        <w:t xml:space="preserve"> </w:t>
      </w:r>
      <w:r w:rsidR="00FB6D8B">
        <w:t>3</w:t>
      </w:r>
    </w:p>
    <w:p w14:paraId="0B372341" w14:textId="02CD149C" w:rsidR="005F1774" w:rsidRPr="001814AA" w:rsidRDefault="0000353E" w:rsidP="009959F2">
      <w:pPr>
        <w:pStyle w:val="05StyleCatatanKiri"/>
        <w:pBdr>
          <w:top w:val="none" w:sz="0" w:space="0" w:color="auto"/>
        </w:pBdr>
      </w:pPr>
      <w:r w:rsidRPr="001814AA">
        <w:t>N</w:t>
      </w:r>
      <w:r w:rsidR="00EF20E8" w:rsidRPr="001814AA">
        <w:t>o</w:t>
      </w:r>
      <w:r w:rsidR="004C5D11" w:rsidRPr="001814AA">
        <w:t>.</w:t>
      </w:r>
      <w:r w:rsidR="00F13C49" w:rsidRPr="001814AA">
        <w:tab/>
      </w:r>
      <w:r w:rsidRPr="001814AA">
        <w:t xml:space="preserve">: </w:t>
      </w:r>
      <w:r w:rsidR="00FB6D8B">
        <w:t>2</w:t>
      </w:r>
    </w:p>
    <w:p w14:paraId="5D503739" w14:textId="0D5D9E80" w:rsidR="005F1774" w:rsidRPr="001814AA" w:rsidRDefault="00F13C49" w:rsidP="009959F2">
      <w:pPr>
        <w:pStyle w:val="05StyleCatatanKiri"/>
        <w:pBdr>
          <w:top w:val="none" w:sz="0" w:space="0" w:color="auto"/>
        </w:pBdr>
      </w:pPr>
      <w:r w:rsidRPr="001814AA">
        <w:t>Halaman</w:t>
      </w:r>
      <w:r w:rsidRPr="001814AA">
        <w:tab/>
        <w:t xml:space="preserve">: </w:t>
      </w:r>
      <w:r w:rsidR="00AD56A1">
        <w:t>87 - 96</w:t>
      </w:r>
    </w:p>
    <w:p w14:paraId="696371E7" w14:textId="66A6438B" w:rsidR="00EA4331" w:rsidRPr="001814AA" w:rsidRDefault="00DB7D8A" w:rsidP="009959F2">
      <w:pPr>
        <w:pStyle w:val="05StyleCatatanKiri"/>
        <w:pBdr>
          <w:top w:val="none" w:sz="0" w:space="0" w:color="auto"/>
        </w:pBdr>
        <w:rPr>
          <w:b/>
          <w:bCs/>
        </w:rPr>
      </w:pPr>
      <w:r w:rsidRPr="001814AA">
        <w:t>Terbitan</w:t>
      </w:r>
      <w:r w:rsidRPr="001814AA">
        <w:tab/>
        <w:t>:</w:t>
      </w:r>
      <w:r w:rsidRPr="001814AA">
        <w:rPr>
          <w:b/>
          <w:bCs/>
        </w:rPr>
        <w:t xml:space="preserve"> </w:t>
      </w:r>
      <w:r w:rsidR="00FB6D8B">
        <w:rPr>
          <w:b/>
          <w:bCs/>
        </w:rPr>
        <w:t>Desember 2023</w:t>
      </w:r>
    </w:p>
    <w:p w14:paraId="27158FD9" w14:textId="77777777" w:rsidR="0000353E" w:rsidRPr="001814AA" w:rsidRDefault="0000353E" w:rsidP="002C4038">
      <w:pPr>
        <w:rPr>
          <w:lang w:val="sv-SE"/>
        </w:rPr>
      </w:pPr>
    </w:p>
    <w:p w14:paraId="013C4503" w14:textId="77777777" w:rsidR="001D0C4E" w:rsidRDefault="001D0C4E" w:rsidP="00163245">
      <w:pPr>
        <w:pStyle w:val="05StyleCatatanKiri"/>
      </w:pPr>
    </w:p>
    <w:p w14:paraId="0684883B" w14:textId="77777777" w:rsidR="00FB6D8B" w:rsidRDefault="00FB6D8B" w:rsidP="00163245">
      <w:pPr>
        <w:pStyle w:val="05StyleCatatanKiri"/>
      </w:pPr>
    </w:p>
    <w:p w14:paraId="134342D4" w14:textId="77777777" w:rsidR="00FB6D8B" w:rsidRDefault="00FB6D8B" w:rsidP="00163245">
      <w:pPr>
        <w:pStyle w:val="05StyleCatatanKiri"/>
      </w:pPr>
    </w:p>
    <w:p w14:paraId="4672539A" w14:textId="77777777" w:rsidR="00FB6D8B" w:rsidRDefault="00FB6D8B" w:rsidP="00163245">
      <w:pPr>
        <w:pStyle w:val="05StyleCatatanKiri"/>
      </w:pPr>
    </w:p>
    <w:p w14:paraId="6DAD1481" w14:textId="77777777" w:rsidR="00FB6D8B" w:rsidRDefault="00FB6D8B" w:rsidP="00163245">
      <w:pPr>
        <w:pStyle w:val="05StyleCatatanKiri"/>
      </w:pPr>
    </w:p>
    <w:p w14:paraId="71E9012F" w14:textId="77777777" w:rsidR="00FB6D8B" w:rsidRDefault="00FB6D8B" w:rsidP="00163245">
      <w:pPr>
        <w:pStyle w:val="05StyleCatatanKiri"/>
      </w:pPr>
    </w:p>
    <w:p w14:paraId="1CD33E72" w14:textId="77777777" w:rsidR="00FB6D8B" w:rsidRDefault="00FB6D8B" w:rsidP="00163245">
      <w:pPr>
        <w:pStyle w:val="05StyleCatatanKiri"/>
      </w:pPr>
    </w:p>
    <w:p w14:paraId="3B82D948" w14:textId="77777777" w:rsidR="00FB6D8B" w:rsidRDefault="00FB6D8B" w:rsidP="00163245">
      <w:pPr>
        <w:pStyle w:val="05StyleCatatanKiri"/>
      </w:pPr>
    </w:p>
    <w:p w14:paraId="302BDD77" w14:textId="77777777" w:rsidR="00FB6D8B" w:rsidRDefault="00FB6D8B" w:rsidP="00163245">
      <w:pPr>
        <w:pStyle w:val="05StyleCatatanKiri"/>
      </w:pPr>
    </w:p>
    <w:p w14:paraId="18A0B50B" w14:textId="77777777" w:rsidR="00FB6D8B" w:rsidRDefault="00FB6D8B" w:rsidP="00163245">
      <w:pPr>
        <w:pStyle w:val="05StyleCatatanKiri"/>
      </w:pPr>
    </w:p>
    <w:p w14:paraId="1AE0FD06" w14:textId="77777777" w:rsidR="00FB6D8B" w:rsidRDefault="00FB6D8B" w:rsidP="00163245">
      <w:pPr>
        <w:pStyle w:val="05StyleCatatanKiri"/>
      </w:pPr>
    </w:p>
    <w:p w14:paraId="6DB7A7A1" w14:textId="77777777" w:rsidR="00FB6D8B" w:rsidRDefault="00FB6D8B" w:rsidP="00163245">
      <w:pPr>
        <w:pStyle w:val="05StyleCatatanKiri"/>
      </w:pPr>
    </w:p>
    <w:p w14:paraId="4DC763B9" w14:textId="77777777" w:rsidR="00FB6D8B" w:rsidRDefault="00FB6D8B" w:rsidP="00163245">
      <w:pPr>
        <w:pStyle w:val="05StyleCatatanKiri"/>
      </w:pPr>
    </w:p>
    <w:p w14:paraId="1F843414" w14:textId="77777777" w:rsidR="00FB6D8B" w:rsidRDefault="00FB6D8B" w:rsidP="00163245">
      <w:pPr>
        <w:pStyle w:val="05StyleCatatanKiri"/>
      </w:pPr>
    </w:p>
    <w:p w14:paraId="6D289E46" w14:textId="77777777" w:rsidR="00FB6D8B" w:rsidRDefault="00FB6D8B" w:rsidP="00163245">
      <w:pPr>
        <w:pStyle w:val="05StyleCatatanKiri"/>
      </w:pPr>
    </w:p>
    <w:p w14:paraId="015B5FE6" w14:textId="77777777" w:rsidR="00FB6D8B" w:rsidRDefault="00FB6D8B" w:rsidP="00163245">
      <w:pPr>
        <w:pStyle w:val="05StyleCatatanKiri"/>
      </w:pPr>
    </w:p>
    <w:p w14:paraId="60C12E1B" w14:textId="77777777" w:rsidR="00FB6D8B" w:rsidRDefault="00FB6D8B" w:rsidP="00163245">
      <w:pPr>
        <w:pStyle w:val="05StyleCatatanKiri"/>
      </w:pPr>
    </w:p>
    <w:p w14:paraId="5DD6CF40" w14:textId="77777777" w:rsidR="00FB6D8B" w:rsidRDefault="00FB6D8B" w:rsidP="00163245">
      <w:pPr>
        <w:pStyle w:val="05StyleCatatanKiri"/>
      </w:pPr>
    </w:p>
    <w:p w14:paraId="5DCF7DD9" w14:textId="77777777" w:rsidR="00FB6D8B" w:rsidRDefault="00FB6D8B" w:rsidP="00163245">
      <w:pPr>
        <w:pStyle w:val="05StyleCatatanKiri"/>
      </w:pPr>
    </w:p>
    <w:p w14:paraId="52EFCA53" w14:textId="77777777" w:rsidR="00FB6D8B" w:rsidRDefault="00FB6D8B" w:rsidP="00163245">
      <w:pPr>
        <w:pStyle w:val="05StyleCatatanKiri"/>
      </w:pPr>
    </w:p>
    <w:p w14:paraId="12BC68A3" w14:textId="77777777" w:rsidR="00FB6D8B" w:rsidRDefault="00FB6D8B" w:rsidP="00163245">
      <w:pPr>
        <w:pStyle w:val="05StyleCatatanKiri"/>
      </w:pPr>
    </w:p>
    <w:p w14:paraId="5FE8EDAE" w14:textId="77777777" w:rsidR="00FB6D8B" w:rsidRDefault="00FB6D8B" w:rsidP="00163245">
      <w:pPr>
        <w:pStyle w:val="05StyleCatatanKiri"/>
      </w:pPr>
    </w:p>
    <w:p w14:paraId="5963D990" w14:textId="77777777" w:rsidR="00FB6D8B" w:rsidRDefault="00FB6D8B" w:rsidP="00163245">
      <w:pPr>
        <w:pStyle w:val="05StyleCatatanKiri"/>
      </w:pPr>
    </w:p>
    <w:p w14:paraId="6299A8C9" w14:textId="77777777" w:rsidR="00FB6D8B" w:rsidRDefault="00FB6D8B" w:rsidP="00163245">
      <w:pPr>
        <w:pStyle w:val="05StyleCatatanKiri"/>
      </w:pPr>
    </w:p>
    <w:p w14:paraId="0E524914" w14:textId="77777777" w:rsidR="00FB6D8B" w:rsidRDefault="00FB6D8B" w:rsidP="00163245">
      <w:pPr>
        <w:pStyle w:val="05StyleCatatanKiri"/>
      </w:pPr>
    </w:p>
    <w:p w14:paraId="3CFF60B5" w14:textId="77777777" w:rsidR="00FB6D8B" w:rsidRDefault="00FB6D8B" w:rsidP="00163245">
      <w:pPr>
        <w:pStyle w:val="05StyleCatatanKiri"/>
      </w:pPr>
    </w:p>
    <w:p w14:paraId="77885C4D" w14:textId="77777777" w:rsidR="00FB6D8B" w:rsidRDefault="00FB6D8B" w:rsidP="00163245">
      <w:pPr>
        <w:pStyle w:val="05StyleCatatanKiri"/>
      </w:pPr>
    </w:p>
    <w:p w14:paraId="3DE3D738" w14:textId="77777777" w:rsidR="00FB6D8B" w:rsidRDefault="00FB6D8B" w:rsidP="00163245">
      <w:pPr>
        <w:pStyle w:val="05StyleCatatanKiri"/>
      </w:pPr>
    </w:p>
    <w:p w14:paraId="5183FBE4" w14:textId="77777777" w:rsidR="00FB6D8B" w:rsidRDefault="00FB6D8B" w:rsidP="00163245">
      <w:pPr>
        <w:pStyle w:val="05StyleCatatanKiri"/>
      </w:pPr>
    </w:p>
    <w:p w14:paraId="2ACDA3CA" w14:textId="77777777" w:rsidR="00FB6D8B" w:rsidRDefault="00FB6D8B" w:rsidP="00163245">
      <w:pPr>
        <w:pStyle w:val="05StyleCatatanKiri"/>
      </w:pPr>
    </w:p>
    <w:p w14:paraId="7BFA5DB7" w14:textId="77777777" w:rsidR="00FB6D8B" w:rsidRDefault="00FB6D8B" w:rsidP="00163245">
      <w:pPr>
        <w:pStyle w:val="05StyleCatatanKiri"/>
      </w:pPr>
    </w:p>
    <w:p w14:paraId="08769F35" w14:textId="77777777" w:rsidR="00FB6D8B" w:rsidRDefault="00FB6D8B" w:rsidP="00163245">
      <w:pPr>
        <w:pStyle w:val="05StyleCatatanKiri"/>
      </w:pPr>
    </w:p>
    <w:p w14:paraId="5AAEAC4E" w14:textId="77777777" w:rsidR="00FB6D8B" w:rsidRPr="001814AA" w:rsidRDefault="00FB6D8B" w:rsidP="00163245">
      <w:pPr>
        <w:pStyle w:val="05StyleCatatanKiri"/>
      </w:pPr>
    </w:p>
    <w:p w14:paraId="5554C166" w14:textId="77777777" w:rsidR="00853029" w:rsidRPr="001814AA" w:rsidRDefault="00853029" w:rsidP="00DA21DE">
      <w:pPr>
        <w:pStyle w:val="05StyleCatatanKiri"/>
        <w:pBdr>
          <w:top w:val="none" w:sz="0" w:space="0" w:color="auto"/>
        </w:pBdr>
      </w:pPr>
    </w:p>
    <w:p w14:paraId="2F8C4D31" w14:textId="77777777" w:rsidR="006C2A76" w:rsidRPr="002424E2" w:rsidRDefault="006C2A76" w:rsidP="00163245">
      <w:pPr>
        <w:pStyle w:val="06StyleJDAbstrak"/>
      </w:pPr>
      <w:r w:rsidRPr="002424E2">
        <w:t>ABSTRAK</w:t>
      </w:r>
    </w:p>
    <w:p w14:paraId="347A2ACA" w14:textId="12CF579A" w:rsidR="006C2A76" w:rsidRPr="00566010" w:rsidRDefault="00FB6D8B" w:rsidP="00583FC5">
      <w:pPr>
        <w:pStyle w:val="07StyleBodyAbstrak"/>
        <w:spacing w:line="240" w:lineRule="auto"/>
      </w:pPr>
      <w:r w:rsidRPr="00FB6D8B">
        <w:rPr>
          <w:spacing w:val="4"/>
        </w:rPr>
        <w:t>Penelitian ini bertujuan untuk (1) menghetaui nilai religius pada film “Surga Yang Tak Dirindukan 2” yang disutradarai oleh Hanung Bramantyo yang diangkat dari Novel by Asma Nadia. (2) mendeskripsikan nilai religius pada film “Surga Yang Tak Dirindukan 2” yang disutradarai oleh Hanung Bramantyo. Metode yang digunakan dalam penelitian ini adalah deskriptif kualitatif.  Peneliti melakukan observasi atau pengamatan secara mendalam dengan menonton adegan-adegan atau cuplikan-cuplikan dari film Surga Yang Tak Dirindukan 2. Kemudian peneliti mencatat dan memilih beberapa adegan atau scene penting yang merupakan inti dari permasalahan yang telah dirumuskan kemudian dianalisis. Film Surga Yang Tak Dirindukan 2 dirilis ke publik pada 9 Februari 2017 dan di sutradarai oleh Hanung Bramantyo. Film ini digarap oleh rumah produksi MD Pictures serta Manoj Punjabi. Penelitian ini membahas mengenai nilai-nilai religius di kehidupan sehari- hari dari sisi kehidupan rumah tangga. nilai-nilai religius seiring perkembangan zaman mulai memudar. Dari hasil penelitian analisis nilai-nilai religius pada film “Surga Yang Tak Dirindukan 2” dapat ditarik kesimpulan yaitu, nilai-nilai religius yang dapat di terapkan dalam kehidupan sehari-hari shalat, hablum minallah hablum minnanas, berdoa setelah sholat, berprasangka baik terhadap seseorang, berdakwah, berbakti kepada orang tua, amanah, serta iklhas menerima takdir Allah swt.</w:t>
      </w:r>
    </w:p>
    <w:p w14:paraId="4DC866FE" w14:textId="28E5845E" w:rsidR="006C2A76" w:rsidRPr="00FF539A" w:rsidRDefault="00E31CC1" w:rsidP="00163245">
      <w:pPr>
        <w:pStyle w:val="08StyleKataKunci"/>
      </w:pPr>
      <w:r w:rsidRPr="00FF539A">
        <w:rPr>
          <w:b/>
          <w:bCs/>
        </w:rPr>
        <w:t>Kata Kunci</w:t>
      </w:r>
      <w:r w:rsidRPr="00FF539A">
        <w:t xml:space="preserve"> : </w:t>
      </w:r>
      <w:r w:rsidR="00FB6D8B">
        <w:t>Analisis; Film; Nilai Religius.</w:t>
      </w:r>
    </w:p>
    <w:p w14:paraId="1C23EF6C" w14:textId="77777777" w:rsidR="005F1774" w:rsidRPr="00FF539A" w:rsidRDefault="005F1774" w:rsidP="006C2A76">
      <w:pPr>
        <w:rPr>
          <w:sz w:val="16"/>
          <w:szCs w:val="16"/>
          <w:lang w:val="sv-SE"/>
        </w:rPr>
      </w:pPr>
    </w:p>
    <w:p w14:paraId="29A4D136" w14:textId="77777777" w:rsidR="00677336" w:rsidRPr="00FF539A" w:rsidRDefault="00677336" w:rsidP="00DA21DE">
      <w:pPr>
        <w:pStyle w:val="10StyleCopyRight"/>
      </w:pPr>
    </w:p>
    <w:p w14:paraId="32FAC954" w14:textId="77777777" w:rsidR="005F1774" w:rsidRPr="0017722C" w:rsidRDefault="00677336" w:rsidP="006A062C">
      <w:pPr>
        <w:pStyle w:val="06StyleJDAbstrak"/>
        <w:spacing w:before="0"/>
        <w:rPr>
          <w:lang w:val="en-US"/>
        </w:rPr>
      </w:pPr>
      <w:r w:rsidRPr="0017722C">
        <w:rPr>
          <w:lang w:val="en-US"/>
        </w:rPr>
        <w:t>ABSTRACT</w:t>
      </w:r>
    </w:p>
    <w:p w14:paraId="5A0A64A5" w14:textId="776EB28F" w:rsidR="00E31CC1" w:rsidRPr="00583FC5" w:rsidRDefault="00FB6D8B" w:rsidP="00583FC5">
      <w:pPr>
        <w:pStyle w:val="07StyleBodyAbstrak"/>
        <w:spacing w:line="240" w:lineRule="auto"/>
        <w:rPr>
          <w:spacing w:val="-2"/>
          <w:lang w:val="en-US"/>
        </w:rPr>
      </w:pPr>
      <w:r w:rsidRPr="00FB6D8B">
        <w:rPr>
          <w:lang w:val="en-US"/>
        </w:rPr>
        <w:t>This study aims to (1) find out the religious values in the film "Paradise Yang Tak Dirindukan 2" directed by Hanung Bramantyo which is based on the novel By Asma Nadia. (2) describe the religious values in the film "Paradise Yang Tak Miss 2" directed by Hanung Bramantyo. The method used in this research is descriptive qualitative. Researchers make in-depth observations or observations by watching scenes or excerpts from the film Heaven that is Not Missed 2. Then the researcher records and selects several important scenes or scenes which are the core of the problems that have been formulated and then analyzed. The film Heaven that is Not Missed 2 was released to the public on February 9 2017 and was directed by Hanung Bramantyo. This film was produced by the production house MD Pictures and Manoj Punjabi. This study discusses religious values in everyday life from the side of household life. religious values along with the times began to fade. From the results of the analysis of religious values in the film "Paradise that is Not Missed 2" it can be concluded that religious values that can be applied in daily prayer life, hablum minallah hablum minnanas, pray after prayer, have good prejudice towards someone, preaching, devoted to parents, trustworthy, and willingly accept the destiny of Allah swt.</w:t>
      </w:r>
    </w:p>
    <w:p w14:paraId="5BC3F292" w14:textId="46967EEE" w:rsidR="00E31CC1" w:rsidRPr="00D702CC" w:rsidRDefault="00E31CC1" w:rsidP="00163245">
      <w:pPr>
        <w:pStyle w:val="09StyleKeywords"/>
      </w:pPr>
      <w:proofErr w:type="gramStart"/>
      <w:r w:rsidRPr="00163245">
        <w:rPr>
          <w:b/>
          <w:bCs w:val="0"/>
        </w:rPr>
        <w:t>Keywords :</w:t>
      </w:r>
      <w:proofErr w:type="gramEnd"/>
      <w:r w:rsidRPr="00D702CC">
        <w:t xml:space="preserve"> </w:t>
      </w:r>
      <w:r w:rsidR="00FB6D8B" w:rsidRPr="00FB6D8B">
        <w:t>Analyst</w:t>
      </w:r>
      <w:r w:rsidR="00FB6D8B">
        <w:t>;</w:t>
      </w:r>
      <w:r w:rsidR="00FB6D8B" w:rsidRPr="00FB6D8B">
        <w:t xml:space="preserve"> Film</w:t>
      </w:r>
      <w:r w:rsidR="00FB6D8B">
        <w:t>;</w:t>
      </w:r>
      <w:r w:rsidR="00FB6D8B" w:rsidRPr="00FB6D8B">
        <w:t xml:space="preserve"> Religius Value</w:t>
      </w:r>
      <w:r w:rsidR="00FB6D8B">
        <w:t>.</w:t>
      </w:r>
    </w:p>
    <w:p w14:paraId="073DA2B5" w14:textId="77777777" w:rsidR="005F1774" w:rsidRPr="0000353E" w:rsidRDefault="005F1774" w:rsidP="006C2A76"/>
    <w:p w14:paraId="6297C129" w14:textId="23EEFF51" w:rsidR="00B276F5" w:rsidRDefault="009919DD" w:rsidP="00DA21DE">
      <w:pPr>
        <w:pStyle w:val="10StyleCopyRight"/>
      </w:pPr>
      <w:r w:rsidRPr="00E12BF5">
        <w:t>@ 202</w:t>
      </w:r>
      <w:r w:rsidR="00FB6D8B">
        <w:t>3</w:t>
      </w:r>
      <w:r w:rsidRPr="00E12BF5">
        <w:t xml:space="preserve"> Jurnal Riset </w:t>
      </w:r>
      <w:r w:rsidR="00FB6D8B">
        <w:t>Pendidikan Agama Islam</w:t>
      </w:r>
      <w:r w:rsidRPr="00E12BF5">
        <w:t xml:space="preserve"> </w:t>
      </w:r>
      <w:r w:rsidRPr="00431BE4">
        <w:t>Unisba</w:t>
      </w:r>
      <w:r w:rsidRPr="00E12BF5">
        <w:t xml:space="preserve"> Press</w:t>
      </w:r>
      <w:r w:rsidR="006368B9">
        <w:t>.</w:t>
      </w:r>
      <w:r>
        <w:t xml:space="preserve"> </w:t>
      </w:r>
      <w:r w:rsidRPr="00E12BF5">
        <w:t>All rights reserved.</w:t>
      </w:r>
    </w:p>
    <w:p w14:paraId="72DA1FB4" w14:textId="77777777" w:rsidR="00FC2D7F" w:rsidRPr="0000353E" w:rsidRDefault="009F3587" w:rsidP="004614F3">
      <w:pPr>
        <w:pStyle w:val="10StyleCopyRight"/>
      </w:pPr>
      <w:r>
        <w:br w:type="page"/>
      </w:r>
    </w:p>
    <w:p w14:paraId="34FF261E" w14:textId="77777777" w:rsidR="00FC2D7F" w:rsidRDefault="00FC2D7F" w:rsidP="006C2A76">
      <w:pPr>
        <w:sectPr w:rsidR="00FC2D7F" w:rsidSect="00D81B67">
          <w:type w:val="continuous"/>
          <w:pgSz w:w="11907" w:h="16840" w:code="9"/>
          <w:pgMar w:top="1440" w:right="1440" w:bottom="567" w:left="1134" w:header="720" w:footer="680" w:gutter="0"/>
          <w:cols w:num="2" w:space="782" w:equalWidth="0">
            <w:col w:w="2733" w:space="782"/>
            <w:col w:w="5818"/>
          </w:cols>
          <w:titlePg/>
          <w:docGrid w:linePitch="360"/>
        </w:sectPr>
      </w:pPr>
    </w:p>
    <w:p w14:paraId="3B660BC4" w14:textId="109A2E02" w:rsidR="00405484" w:rsidRPr="00DA21DE" w:rsidRDefault="00405484" w:rsidP="00DA21DE">
      <w:pPr>
        <w:pStyle w:val="11aStyleJdlIsiArt"/>
      </w:pPr>
      <w:r w:rsidRPr="00DA21DE">
        <w:lastRenderedPageBreak/>
        <w:t>Pendahuluan</w:t>
      </w:r>
      <w:r w:rsidR="007638D3">
        <w:t xml:space="preserve"> </w:t>
      </w:r>
    </w:p>
    <w:p w14:paraId="6AE03767" w14:textId="6EAA29E1" w:rsidR="00FB6D8B" w:rsidRDefault="00FB6D8B" w:rsidP="00FB6D8B">
      <w:pPr>
        <w:pStyle w:val="12StyleBodyTextArt"/>
        <w:rPr>
          <w:b/>
        </w:rPr>
      </w:pPr>
      <w:r w:rsidRPr="006A1303">
        <w:t>Nilai adalah suatu seperangkat keyakinan atau perasaan yang diyakini sebagai suatu identitas yang memberikan corak yang khusus kepada pola pemikiran, perasaan, keterikatan maupun perilaku</w:t>
      </w:r>
      <w:r w:rsidR="000F3340">
        <w:t xml:space="preserve"> </w:t>
      </w:r>
      <w:sdt>
        <w:sdtPr>
          <w:rPr>
            <w:color w:val="000000"/>
          </w:rPr>
          <w:tag w:val="MENDELEY_CITATION_v3_eyJjaXRhdGlvbklEIjoiTUVOREVMRVlfQ0lUQVRJT05fYjc5OTljNDctYTc2Yy00Njc1LWEyOWEtYWQxY2VkYWQ3ZDMwIiwicHJvcGVydGllcyI6eyJub3RlSW5kZXgiOjB9LCJpc0VkaXRlZCI6ZmFsc2UsIm1hbnVhbE92ZXJyaWRlIjp7ImlzTWFudWFsbHlPdmVycmlkZGVuIjpmYWxzZSwiY2l0ZXByb2NUZXh0IjoiKEhhc2FuIEZha3VsdGFzIElsbXUgVGFyYml5YWggZGFuIEtlZ3VydWFuIFVJTiBXYWxpc29uZ28sIDIwMTUpIiwibWFudWFsT3ZlcnJpZGVUZXh0IjoiIn0sImNpdGF0aW9uSXRlbXMiOlt7ImlkIjoiMTE5YjMxZDMtNGNlNi0zMGU2LWIwY2YtMTcwYzMwNmYxZTM3IiwiaXRlbURhdGEiOnsidHlwZSI6InJlcG9ydCIsImlkIjoiMTE5YjMxZDMtNGNlNi0zMGU2LWIwY2YtMTcwYzMwNmYxZTM3IiwidGl0bGUiOiJVUEFZQSBNRU5KQURJS0FOIE1BRFJBU0FIIFNFQkFHQUkgTEVNQkFHQSBQRU5ESURJS0FOIFVOR0dVTCIsImF1dGhvciI6W3siZmFtaWx5IjoiSGFzYW4gRmFrdWx0YXMgSWxtdSBUYXJiaXlhaCBkYW4gS2VndXJ1YW4gVUlOIFdhbGlzb25nbyIsImdpdmVuIjoiTU51ciIsInBhcnNlLW5hbWVzIjpmYWxzZSwiZHJvcHBpbmctcGFydGljbGUiOiIiLCJub24tZHJvcHBpbmctcGFydGljbGUiOiIifV0sImlzc3VlZCI6eyJkYXRlLXBhcnRzIjpbWzIwMTVdXX0sImFic3RyYWN0IjoiRWZmIG9ydHMgTXVzbGltcyB0byByZWFsaXplIHRoZSBxdWFsaXR5IG9mIElzbGFtaWMgRWR1Y2F0aW9uIEluc3RpdHV0aW9ucyBoYXZlIGxvbmcgY292ZXRlZCwgdG8gYmUgYWJsZSB0byBnaXZlIGJpcnRoIHRvIGEgc3VwZXJpb3IgbWFkcmFzYWggbW9kZWwgdGhhdCBjYW4gY29tcGV0ZSB3aXRoIGdlbmVyYWwgZWR1Y2F0aW9uIGluc3RpdHV0aW9ucy4gTWFkcmFzYWggb24gYmVoYWxmIG9mIGhpbXNlbGYgYXMgc3VwZXJpb3Igc2Nob29scyBhbmQgbWFkcmFzYWggbW9kZWwgc2hvdWxkIGJlIHJlY29nbml6ZWQgYnkgdGhlIGdvdmVybm1lbnQgYW5kIHRoZSBwdWJsaWMsIG5vdCBieSB0aGUgbWFkcmFzYWggLyBzY2hvb2wgaXRzZWxmLiBCZWNhdXNlIGV4Y2VsbGVuY2UgbWVhbnMgaGF2aW5nIGEgdmFsdWUgbW9yZSB0aGFuIHRoZSBvdGhlciBzY2hvb2xzIG9yIE1hZHJhc2FocywgYW5kIGNlcnRhaW5seSB3b3J0aCBpdCBub3Qgb25seSBjYW4gYmUgc2VlbiBmcm9tIHRoZSBwaHlzaWNhbCBhc3BlY3QsIGJ1dCBhbHNvIG90aGVyIGFzcGVjdHMgdGhhdCBkZXRlcm1pbmUuIENoYXJhY3RlcmlzdGljcyBvZiBhIHN1cGVyaW9yIG1hZHJhc2FoIGF0IGxlYXN0IGhhcyB0aHJlZSBhc3BlY3RzLCAxKS4gSW5wdXQsIGhvdyB0aGUgc2VsZWN0aW9uIHByb2Nlc3MgZm9yIHBvdGVudGlhbCBzdHVkZW50cyBpcyBiZSBkb25lLiAyKSBlIHByb2Nlc3MsIHdoaWNoIGluY2x1ZGVzIHRoZSBhYmlsaXR5IG9mIHRlYWNoZXJzLCBhZGVxdWF0ZSBmYWNpbGl0aWVzIGxlYXJuaW5nLCBjdXJyaWN1bHVtLCBza2lsbCBmb3IgbGFuZ3VhZ2Ugb2YgSW5kb25lc2lhbiwgQXJhYmljLCBhbmQgRW5nbGlzaCBpcyBhYnNvbHV0ZWx5IG5lY2Vzc2FyeSwgdGVhY2hpbmcgbWV0aG9kcywgd2hpY2ggbWFrZSBzdHVkZW50cyBiZWNvbWUgYWN0aXZlIGFuZCBjcmVhdGl2ZSwgd2hpY2ggaXMgYWNjb21wYW5pZWQgYnkgZnJlZWRvbSBpbiBleHByZXNzaW5nIHRob3VnaHRzIGFuZCBpbWFnaW5hdGlvbiwgYWxzbyBleHRhciBhY3Rpdml0aWVzIHByb2dyYW0sIGFzIHdlbGwgYXMgZXh0ZW5zaXZlIGNvb3BlcmF0aW9uIG5ldHdvcmsuIDMpIE91dCBwdXQsIGFuIGFiaWxpdHkgb2YgZ3JhZHVhdGVzIHByb2R1Y2VkIGRlZW1lZCBzdXBlcmlvciwgd2hlbiB0aGV5IGhhdmUgYmVlbiBhYmxlIHRvIGRldmVsb3AgaW50ZWxsZWN0dWFsLCBlbW90aW9uYWwgYW5kIHNwaXJpdHVhbCBwb3RlbnRpb24gb2Ygd2hlcmUgdGhleSBhcmUgbG9jYXRlZC4gZXJlZm9yZSwgbWFkcmFzYWggc2hvdWxkIGhhdmUgdGhlIGFkdmFudGFnZSB0byBiZSBwcm91ZCBvZiB0aGUgc2Nob29sIGFuZCB0aGUgY29tbXVuaXR5LCB3aGljaCBpbmNsdWRlcyBjb21wYXJhdGl2ZSBhZHZhbnRhZ2UgYW5kIGNvbXBldGl0aXZlIGFkdmFudGFnZS4iLCJpc3N1ZSI6IjIiLCJ2b2x1bWUiOiIyIiwiY29udGFpbmVyLXRpdGxlLXNob3J0IjoiIn0sImlzVGVtcG9yYXJ5IjpmYWxzZX1dfQ=="/>
          <w:id w:val="-242642336"/>
          <w:placeholder>
            <w:docPart w:val="DefaultPlaceholder_-1854013440"/>
          </w:placeholder>
        </w:sdtPr>
        <w:sdtContent>
          <w:r w:rsidR="000F3340" w:rsidRPr="000F3340">
            <w:rPr>
              <w:color w:val="000000"/>
            </w:rPr>
            <w:t>(Hasan Fakultas Ilmu Tarbiyah dan Keguruan UIN Walisongo, 2015)</w:t>
          </w:r>
        </w:sdtContent>
      </w:sdt>
      <w:r w:rsidRPr="006A1303">
        <w:t>. Dengan demikian nilai adalah bagian dari potensi manusiawi seseorang. Nilai adalah standar tingkah laku, keindahan, keadilan, dan efisiensi yang mengikat manusia dan sepatutnya dijalankan serta dipertahankan.</w:t>
      </w:r>
    </w:p>
    <w:p w14:paraId="36BA495A" w14:textId="64211701" w:rsidR="00FB6D8B" w:rsidRDefault="00FB6D8B" w:rsidP="00FB6D8B">
      <w:pPr>
        <w:pStyle w:val="12StyleBodyTextArt"/>
        <w:rPr>
          <w:b/>
        </w:rPr>
      </w:pPr>
      <w:r w:rsidRPr="006A1303">
        <w:t xml:space="preserve">Muhaimin berpendapat bahwa kata religius memang tidak selalu identik dengan kata agama. Kata religius menurut Muhaimin, lebih tepat diterjemahkan sebagai keberagaman. Keberagaman lebih melihat aspek yang sedikit banyak merupakan misteri bagi orang lain karena menapaskan intimitas jiwa cita rasa yang mencakup totalitas ke dalam pribadi manusia, dan bukan pada aspek yag bersifat formal. Namun demikian keberagaman dalam konteks character building. Sesungguhnya merupakan manifestasi lebih mendalam atas agama dalam kehidupan sehari-hari </w:t>
      </w:r>
      <w:sdt>
        <w:sdtPr>
          <w:tag w:val="MENDELEY_CITATION_v3_eyJjaXRhdGlvbklEIjoiTUVOREVMRVlfQ0lUQVRJT05fNDM4NjljYzAtZGE1Mi00ZGNlLWFiNGYtMzdkNzQwZWQ1N2JjIiwicHJvcGVydGllcyI6eyJub3RlSW5kZXgiOjB9LCJpc0VkaXRlZCI6ZmFsc2UsIm1hbnVhbE92ZXJyaWRlIjp7ImlzTWFudWFsbHlPdmVycmlkZGVuIjpmYWxzZSwiY2l0ZXByb2NUZXh0IjoiKE5nYWludW4gTmFpbSAmIzM4OyBSb3NlIEt1c3VtYW5pbmcgUmF0cmksIDIwMTIpIiwibWFudWFsT3ZlcnJpZGVUZXh0IjoiIn0sImNpdGF0aW9uSXRlbXMiOlt7ImlkIjoiMWVjYTRmNzktMDIwMC0zODNlLTgxNDUtYjE1OWQ5MWJiMTgzIiwiaXRlbURhdGEiOnsidHlwZSI6ImJvb2siLCJpZCI6IjFlY2E0Zjc5LTAyMDAtMzgzZS04MTQ1LWIxNTlkOTFiYjE4MyIsInRpdGxlIjoiQ2hhcmFjdGVyIGJ1aWxkaW5nIDogb3B0aW1hbGlzYXNpIHBlcmFuIHBlbmRpZGlrYW4gZGFsYW0gcGVuZ2VtYmFuZ2FuIGlsbXUgJiBwZW1iZW50dWthbiBrYXJha3RlciBiYW5nc2EiLCJhdXRob3IiOlt7ImZhbWlseSI6Ik5nYWludW4gTmFpbSIsImdpdmVuIjoiIiwicGFyc2UtbmFtZXMiOmZhbHNlLCJkcm9wcGluZy1wYXJ0aWNsZSI6IiIsIm5vbi1kcm9wcGluZy1wYXJ0aWNsZSI6IiJ9LHsiZmFtaWx5IjoiUm9zZSBLdXN1bWFuaW5nIFJhdHJpIiwiZ2l2ZW4iOiIiLCJwYXJzZS1uYW1lcyI6ZmFsc2UsImRyb3BwaW5nLXBhcnRpY2xlIjoiIiwibm9uLWRyb3BwaW5nLXBhcnRpY2xlIjoiIn1dLCJpc3N1ZWQiOnsiZGF0ZS1wYXJ0cyI6W1syMDEyXV19LCJwdWJsaXNoZXItcGxhY2UiOiJKb2dqYWthcnRhIiwicHVibGlzaGVyIjoiQXItUnV6eiBNZWRpYSIsImNvbnRhaW5lci10aXRsZS1zaG9ydCI6IiJ9LCJpc1RlbXBvcmFyeSI6ZmFsc2V9XX0="/>
          <w:id w:val="-1780018988"/>
          <w:placeholder>
            <w:docPart w:val="DefaultPlaceholder_-1854013440"/>
          </w:placeholder>
        </w:sdtPr>
        <w:sdtContent>
          <w:r w:rsidR="000F3340">
            <w:rPr>
              <w:rFonts w:eastAsia="Times New Roman"/>
            </w:rPr>
            <w:t>(Ngainun Naim &amp; Rose Kusumaning Ratri, 2012)</w:t>
          </w:r>
        </w:sdtContent>
      </w:sdt>
    </w:p>
    <w:p w14:paraId="239CE0EE" w14:textId="0908FF3C" w:rsidR="00FB6D8B" w:rsidRDefault="00FB6D8B" w:rsidP="00FB6D8B">
      <w:pPr>
        <w:pStyle w:val="12StyleBodyTextArt"/>
        <w:rPr>
          <w:b/>
        </w:rPr>
      </w:pPr>
      <w:r w:rsidRPr="006A1303">
        <w:t xml:space="preserve">Film dibagi atas dua kategori yakni film cerita dan non cerita </w:t>
      </w:r>
      <w:sdt>
        <w:sdtPr>
          <w:rPr>
            <w:color w:val="000000"/>
          </w:rPr>
          <w:tag w:val="MENDELEY_CITATION_v3_eyJjaXRhdGlvbklEIjoiTUVOREVMRVlfQ0lUQVRJT05fYzljZGNkN2YtYTcxZC00N2YxLWE2MjktYjE4ZDE1MTQzNWMxIiwicHJvcGVydGllcyI6eyJub3RlSW5kZXgiOjB9LCJpc0VkaXRlZCI6ZmFsc2UsIm1hbnVhbE92ZXJyaWRlIjp7ImlzTWFudWFsbHlPdmVycmlkZGVuIjpmYWxzZSwiY2l0ZXByb2NUZXh0IjoiKE1hcnNlbGxpIFN1bWFybm8sIDIwMTEpIiwibWFudWFsT3ZlcnJpZGVUZXh0IjoiIn0sImNpdGF0aW9uSXRlbXMiOlt7ImlkIjoiM2Y0ZmYzOTItMWVhOC0zODM2LTkzNDMtNzE2NTRhODE1N2FiIiwiaXRlbURhdGEiOnsidHlwZSI6ImJvb2siLCJpZCI6IjNmNGZmMzkyLTFlYTgtMzgzNi05MzQzLTcxNjU0YTgxNTdhYiIsInRpdGxlIjoiRGFzYXItZGFzYXIgYXByZXNpYXNpIGZpbG0iLCJhdXRob3IiOlt7ImZhbWlseSI6Ik1hcnNlbGxpIFN1bWFybm8iLCJnaXZlbiI6IiIsInBhcnNlLW5hbWVzIjpmYWxzZSwiZHJvcHBpbmctcGFydGljbGUiOiIiLCJub24tZHJvcHBpbmctcGFydGljbGUiOiIifV0sImlzc3VlZCI6eyJkYXRlLXBhcnRzIjpbWzIwMTFdXX0sInB1Ymxpc2hlci1wbGFjZSI6Ikpha2FydGEgUHVzYXQiLCJwdWJsaXNoZXIiOiJQZXJwdXN0YWthYW4gTmFzaW9uYWwgUkkiLCJjb250YWluZXItdGl0bGUtc2hvcnQiOiIifSwiaXNUZW1wb3JhcnkiOmZhbHNlfV19"/>
          <w:id w:val="-203102744"/>
          <w:placeholder>
            <w:docPart w:val="DefaultPlaceholder_-1854013440"/>
          </w:placeholder>
        </w:sdtPr>
        <w:sdtContent>
          <w:r w:rsidR="000F3340" w:rsidRPr="000F3340">
            <w:rPr>
              <w:color w:val="000000"/>
            </w:rPr>
            <w:t>(Marselli Sumarno, 2011)</w:t>
          </w:r>
        </w:sdtContent>
      </w:sdt>
      <w:r w:rsidRPr="006A1303">
        <w:t xml:space="preserve"> Film cerita diproduksi berdasarkan cerita yang dikarang dan dimainkan oleh aktor dan aktris. Sementara film non cerita mengambil kenyataan sebagai subjeknya. Jadi merekam kenyataan daripada fiksi tentang kenyataan.</w:t>
      </w:r>
      <w:r>
        <w:t xml:space="preserve"> </w:t>
      </w:r>
      <w:r w:rsidRPr="00703B87">
        <w:t>Dalam sebuah karya film selalu mengandung sebuah pesan yang ingin disampaikan, baik itu berupa pesan moral, edukasi, dakwah dan sebagainya</w:t>
      </w:r>
      <w:r w:rsidR="000F3340">
        <w:t xml:space="preserve"> </w:t>
      </w:r>
      <w:sdt>
        <w:sdtPr>
          <w:rPr>
            <w:color w:val="000000"/>
          </w:rPr>
          <w:tag w:val="MENDELEY_CITATION_v3_eyJjaXRhdGlvbklEIjoiTUVOREVMRVlfQ0lUQVRJT05fYjQzMTg0ZDgtNzUyYi00OTFmLTk4ZjMtNjY0MWE3NDY2YTg0IiwicHJvcGVydGllcyI6eyJub3RlSW5kZXgiOjB9LCJpc0VkaXRlZCI6ZmFsc2UsIm1hbnVhbE92ZXJyaWRlIjp7ImlzTWFudWFsbHlPdmVycmlkZGVuIjpmYWxzZSwiY2l0ZXByb2NUZXh0IjoiKEFud2FyIEFyaWZpbiwgMjAxMSkiLCJtYW51YWxPdmVycmlkZVRleHQiOiIifSwiY2l0YXRpb25JdGVtcyI6W3siaWQiOiIxYWM1OTdhZi1hMjFhLTNmM2ItYTMxOS02ZWNlNTAyZjVjNDAiLCJpdGVtRGF0YSI6eyJ0eXBlIjoiYm9vayIsImlkIjoiMWFjNTk3YWYtYTIxYS0zZjNiLWEzMTktNmVjZTUwMmY1YzQwIiwidGl0bGUiOiJEYWt3YWgga29udGVtcG9yZXIgOiBTZWJ1YWggc3R1ZGkga29tdW5pa2FzaSIsImF1dGhvciI6W3siZmFtaWx5IjoiQW53YXIgQXJpZmluIiwiZ2l2ZW4iOiIiLCJwYXJzZS1uYW1lcyI6ZmFsc2UsImRyb3BwaW5nLXBhcnRpY2xlIjoiIiwibm9uLWRyb3BwaW5nLXBhcnRpY2xlIjoiIn1dLCJpc3N1ZWQiOnsiZGF0ZS1wYXJ0cyI6W1syMDExXV19LCJwdWJsaXNoZXItcGxhY2UiOiJZb2d5YWthcnRhIiwicHVibGlzaGVyIjoiR3JhaGEgaWxtdSIsImNvbnRhaW5lci10aXRsZS1zaG9ydCI6IiJ9LCJpc1RlbXBvcmFyeSI6ZmFsc2V9XX0="/>
          <w:id w:val="-1978292375"/>
          <w:placeholder>
            <w:docPart w:val="DefaultPlaceholder_-1854013440"/>
          </w:placeholder>
        </w:sdtPr>
        <w:sdtContent>
          <w:r w:rsidR="000F3340" w:rsidRPr="000F3340">
            <w:rPr>
              <w:color w:val="000000"/>
            </w:rPr>
            <w:t>(Anwar Arifin, 2011)</w:t>
          </w:r>
        </w:sdtContent>
      </w:sdt>
      <w:r w:rsidRPr="00703B87">
        <w:t xml:space="preserve">. Sebagai salah satu media audio visual, film akan menjadi media yang efektif dalam menyampaikan pesan-pesan tersebut. Film dapat menjadi media yang efektif karena dibuat dengan pendekatan seni budaya berdasarkan kaidah sinematografi. Pesan-pesan dalam film disajikan dalam bentuk cerita sehingga memiliki daya pengaruh yang besar pada </w:t>
      </w:r>
      <w:r>
        <w:t>penonton.</w:t>
      </w:r>
    </w:p>
    <w:p w14:paraId="546DDF21" w14:textId="77777777" w:rsidR="00FB6D8B" w:rsidRDefault="00FB6D8B" w:rsidP="00FB6D8B">
      <w:pPr>
        <w:pStyle w:val="12StyleBodyTextArt"/>
        <w:rPr>
          <w:b/>
        </w:rPr>
      </w:pPr>
      <w:r w:rsidRPr="00703B87">
        <w:t>Film Surga Yang Tak Dirindukan 2 dirilis ke publik pada 9 Februari 2017 dan di sutradarai oleh Hanung Bramantyo. Film ini digarap oleh rumah produksi MD Pictures serta Manoj Punjabi yang berlaku sebagai produser dalam film ini. Film yang ber-genre drama ini ini merupakan sekuel atau kisah lanjutan dari film Surga Yang Tak Dirindukan yang dirilis pada 15 Juli 2015. Film ini dibintangi oleh Fedi Nuril, Laudya Cynthia Bella, Reza Rahardian, Raline Shah, Nora Danish, Kemal Palevi, Tanta Ginting, Sandrinna Michelle, Keefe Bazil dan Muhadkly Acho. Film ini pun diangkat dari novel yang berjudul Surga Yang Tak Dirindukan 2 juga yang penulis nya adalah Asma Nadia.</w:t>
      </w:r>
    </w:p>
    <w:p w14:paraId="1615D892" w14:textId="481132B1" w:rsidR="00FB6D8B" w:rsidRDefault="00FB6D8B" w:rsidP="00FB6D8B">
      <w:pPr>
        <w:pStyle w:val="12StyleBodyTextArt"/>
        <w:rPr>
          <w:b/>
        </w:rPr>
      </w:pPr>
      <w:r w:rsidRPr="00D21FF3">
        <w:t xml:space="preserve">Pesatnya perkembangan zaman sekarang ini, menjadikan nilai-nilai religius dalam kehidupan sehari-hari semakin memudar. Nilai religius dalam kehidupan masyarakat mulai memudar terutama di kalangan anak muda Menurut </w:t>
      </w:r>
      <w:sdt>
        <w:sdtPr>
          <w:tag w:val="MENDELEY_CITATION_v3_eyJjaXRhdGlvbklEIjoiTUVOREVMRVlfQ0lUQVRJT05fOTlmYmIyNTAtNTIzYi00YzRlLWJlNjQtMWRlMDg3NWU5NGQxIiwicHJvcGVydGllcyI6eyJub3RlSW5kZXgiOjB9LCJpc0VkaXRlZCI6ZmFsc2UsIm1hbnVhbE92ZXJyaWRlIjp7ImlzTWFudWFsbHlPdmVycmlkZGVuIjpmYWxzZSwiY2l0ZXByb2NUZXh0IjoiKEx1Y2lhbmEgSGFzaWJ1YW4gJiMzODsgSGVyYXdhdGksIDIwMjApIiwibWFudWFsT3ZlcnJpZGVUZXh0IjoiIn0sImNpdGF0aW9uSXRlbXMiOlt7ImlkIjoiNDQ5YTIwN2EtODEyNS0zNzEyLWE5ZmItNzNmOGExYTljNmY3IiwiaXRlbURhdGEiOnsidHlwZSI6ImFydGljbGUtam91cm5hbCIsImlkIjoiNDQ5YTIwN2EtODEyNS0zNzEyLWE5ZmItNzNmOGExYTljNmY3IiwidGl0bGUiOiJBTkFMSVNJUyBOSUxBSS1OSUxBSSBSRUxJR0lVUyBEQUxBTSBOQVJBU0kgRklMTSA5OSBDQUhBWUEgREkgTEFOR0lUIEVST1BBIEtBUllBIEhBTlVNIFNBTFNBQklFTEEgUkFJUyBEQU4gUkFOR0dBIEFMTUFIRU5EUkEiLCJhdXRob3IiOlt7ImZhbWlseSI6Ikx1Y2lhbmEgSGFzaWJ1YW4iLCJnaXZlbiI6ImFpbmkiLCJwYXJzZS1uYW1lcyI6ZmFsc2UsImRyb3BwaW5nLXBhcnRpY2xlIjoiIiwibm9uLWRyb3BwaW5nLXBhcnRpY2xlIjoiIn0seyJmYW1pbHkiOiJIZXJhd2F0aSIsImdpdmVuIjoiVHV0aSIsInBhcnNlLW5hbWVzIjpmYWxzZSwiZHJvcHBpbmctcGFydGljbGUiOiIiLCJub24tZHJvcHBpbmctcGFydGljbGUiOiIifV0sImNvbnRhaW5lci10aXRsZSI6Ikp1cm5hbCBLb211bml0YXMgQmFoYXNhIiwiSVNTTiI6IjIyNTItMzQ4MCIsImlzc3VlZCI6eyJkYXRlLXBhcnRzIjpbWzIwMjBdXX0sImlzc3VlIjoiMSIsInZvbHVtZSI6IjgiLCJjb250YWluZXItdGl0bGUtc2hvcnQiOiIifSwiaXNUZW1wb3JhcnkiOmZhbHNlfV19"/>
          <w:id w:val="155663809"/>
          <w:placeholder>
            <w:docPart w:val="DefaultPlaceholder_-1854013440"/>
          </w:placeholder>
        </w:sdtPr>
        <w:sdtContent>
          <w:r w:rsidR="000F3340">
            <w:rPr>
              <w:rFonts w:eastAsia="Times New Roman"/>
            </w:rPr>
            <w:t>(Luciana Hasibuan &amp; Herawati, 2020)</w:t>
          </w:r>
        </w:sdtContent>
      </w:sdt>
      <w:r w:rsidRPr="00D21FF3">
        <w:t>. Hal ini bisa berdampak pula bagi kehidupan rumah tangga di pernikahan usia muda yang di sebabkan oleh kurang nya nilai religius islam yang ditanamkan di dalam diri. Penelitian terhadap film “Surga Yang Tak Dirindukan 2” Karya Pritagita Arianegara dirasa sangat penting untuk dilakukan, karena diharapkan dapat memberi gambaran dan motivasi kepada generasi akan datang sebagai seorang yang bertaqwa, beriman, berakhlak, berilmu dan mendalami fitrah kehidupan dalam mentafsirkan arti cinta dan kebahagiaan. Beriman kepada Allah SWT dan sentiasa ikhlas menerima segala ketentuan-Nya. Maka dari itu film bisa menjadi salah satu alternatif hiburan yang mampu menjadi alat maupun wadah bagi penyampaian pesan cerita yang positif untuk masyarakat dengan menyajikan film yang berkualitas salah satunya yaitu, adanya nilai-nilai religius yang terdapat dalam film tersebut. Sehingga film dapat mengarahkan penonton untuk mencontoh dan menerapkan nilai- nilai religius yang ada dalam film tersebut.</w:t>
      </w:r>
    </w:p>
    <w:p w14:paraId="5F221BE0" w14:textId="4F66F116" w:rsidR="00FB6D8B" w:rsidRDefault="00FB6D8B" w:rsidP="00FB6D8B">
      <w:pPr>
        <w:pStyle w:val="12StyleBodyTextArt"/>
        <w:rPr>
          <w:b/>
        </w:rPr>
      </w:pPr>
      <w:r w:rsidRPr="00D21FF3">
        <w:t xml:space="preserve">Selain itu ada penelitian terdahulu dengan judul “Analisis Nilai-Nilai Religius Dalam Film Cinta Laki-Laki Biasa Yang Di Adaptasi Dari Novel Karya Asma Nadia”. Metode yang digunakan dalam penelitian ini adalah penelitian kepustakaan (Library Research). Dalam penelitiannya ada 6 nilai religius yang di gunakan yaitu, nilai religius tawadu, nilai religius habluminannas, nilai religius tawakal, nilai relgius akhlak, nilai religius sabar, nilai religius birrul waludain. </w:t>
      </w:r>
      <w:r w:rsidR="000F3340">
        <w:t>P</w:t>
      </w:r>
      <w:r w:rsidRPr="00D21FF3">
        <w:t xml:space="preserve">enelitian lainnya </w:t>
      </w:r>
      <w:r w:rsidR="000F3340">
        <w:t xml:space="preserve">dari </w:t>
      </w:r>
      <w:sdt>
        <w:sdtPr>
          <w:tag w:val="MENDELEY_CITATION_v3_eyJjaXRhdGlvbklEIjoiTUVOREVMRVlfQ0lUQVRJT05fMGJiYTJlZDAtMmVhOS00ZmE0LTk1ZDYtNTE3MThiNTA5ZmE4IiwicHJvcGVydGllcyI6eyJub3RlSW5kZXgiOjB9LCJpc0VkaXRlZCI6ZmFsc2UsIm1hbnVhbE92ZXJyaWRlIjp7ImlzTWFudWFsbHlPdmVycmlkZGVuIjpmYWxzZSwiY2l0ZXByb2NUZXh0IjoiKEx1Y2lhbmEgSGFzaWJ1YW4gJiMzODsgSGVyYXdhdGksIDIwMjApIiwibWFudWFsT3ZlcnJpZGVUZXh0IjoiIn0sImNpdGF0aW9uSXRlbXMiOlt7ImlkIjoiNDQ5YTIwN2EtODEyNS0zNzEyLWE5ZmItNzNmOGExYTljNmY3IiwiaXRlbURhdGEiOnsidHlwZSI6ImFydGljbGUtam91cm5hbCIsImlkIjoiNDQ5YTIwN2EtODEyNS0zNzEyLWE5ZmItNzNmOGExYTljNmY3IiwidGl0bGUiOiJBTkFMSVNJUyBOSUxBSS1OSUxBSSBSRUxJR0lVUyBEQUxBTSBOQVJBU0kgRklMTSA5OSBDQUhBWUEgREkgTEFOR0lUIEVST1BBIEtBUllBIEhBTlVNIFNBTFNBQklFTEEgUkFJUyBEQU4gUkFOR0dBIEFMTUFIRU5EUkEiLCJhdXRob3IiOlt7ImZhbWlseSI6Ikx1Y2lhbmEgSGFzaWJ1YW4iLCJnaXZlbiI6ImFpbmkiLCJwYXJzZS1uYW1lcyI6ZmFsc2UsImRyb3BwaW5nLXBhcnRpY2xlIjoiIiwibm9uLWRyb3BwaW5nLXBhcnRpY2xlIjoiIn0seyJmYW1pbHkiOiJIZXJhd2F0aSIsImdpdmVuIjoiVHV0aSIsInBhcnNlLW5hbWVzIjpmYWxzZSwiZHJvcHBpbmctcGFydGljbGUiOiIiLCJub24tZHJvcHBpbmctcGFydGljbGUiOiIifV0sImNvbnRhaW5lci10aXRsZSI6Ikp1cm5hbCBLb211bml0YXMgQmFoYXNhIiwiSVNTTiI6IjIyNTItMzQ4MCIsImlzc3VlZCI6eyJkYXRlLXBhcnRzIjpbWzIwMjBdXX0sImlzc3VlIjoiMSIsInZvbHVtZSI6IjgiLCJjb250YWluZXItdGl0bGUtc2hvcnQiOiIifSwiaXNUZW1wb3JhcnkiOmZhbHNlfV19"/>
          <w:id w:val="1825305886"/>
          <w:placeholder>
            <w:docPart w:val="DefaultPlaceholder_-1854013440"/>
          </w:placeholder>
        </w:sdtPr>
        <w:sdtContent>
          <w:r w:rsidR="000F3340">
            <w:rPr>
              <w:rFonts w:eastAsia="Times New Roman"/>
            </w:rPr>
            <w:t>(Luciana Hasibuan &amp; Herawati, 2020)</w:t>
          </w:r>
        </w:sdtContent>
      </w:sdt>
      <w:r w:rsidRPr="00D21FF3">
        <w:t xml:space="preserve"> dalam Jurnal Komunitas Bahasa Universitas Asahan,dalam judul “Analisis Nilai-Nilai Religius Dalam Narasi Film 99 Cahaya Di Langit Eropa Karya Hanum Salsabiela Rais Dan Rangga Almahendra. </w:t>
      </w:r>
      <w:sdt>
        <w:sdtPr>
          <w:rPr>
            <w:color w:val="000000"/>
          </w:rPr>
          <w:tag w:val="MENDELEY_CITATION_v3_eyJjaXRhdGlvbklEIjoiTUVOREVMRVlfQ0lUQVRJT05fMThjOGU0ZTctZmEzZS00ZWRiLTkwMjEtM2JhNDI0NWY2NzY5IiwicHJvcGVydGllcyI6eyJub3RlSW5kZXgiOjB9LCJpc0VkaXRlZCI6ZmFsc2UsIm1hbnVhbE92ZXJyaWRlIjp7ImlzTWFudWFsbHlPdmVycmlkZGVuIjpmYWxzZSwiY2l0ZXByb2NUZXh0IjoiKFVtcm8gZXQgYWwuLCAyMDE4KSIsIm1hbnVhbE92ZXJyaWRlVGV4dCI6IiJ9LCJjaXRhdGlvbkl0ZW1zIjpbeyJpZCI6IjM5MDFlMGYyLTQzNDYtMzcyYi1iZGE0LWJjNDM2NTc5YjhkNSIsIml0ZW1EYXRhIjp7InR5cGUiOiJyZXBvcnQiLCJpZCI6IjM5MDFlMGYyLTQzNDYtMzcyYi1iZGE0LWJjNDM2NTc5YjhkNSIsInRpdGxlIjoiUEVOQU5BTUFOIE5JTEFJLU5JTEFJIFJFTElHSVVTIERJIFNFS09MQUggWUFORyBCRVJCQVNJUyBNVUxUSUtVTFRVUkFMIiwiYXV0aG9yIjpbeyJmYW1pbHkiOiJVbXJvIiwiZ2l2ZW4iOiJKYWthcmlhIiwicGFyc2UtbmFtZXMiOmZhbHNlLCJkcm9wcGluZy1wYXJ0aWNsZSI6IiIsIm5vbi1kcm9wcGluZy1wYXJ0aWNsZSI6IiJ9LHsiZmFtaWx5IjoiU3RpdCIsImdpdmVuIjoiRG9zZW4iLCJwYXJzZS1uYW1lcyI6ZmFsc2UsImRyb3BwaW5nLXBhcnRpY2xlIjoiIiwibm9uLWRyb3BwaW5nLXBhcnRpY2xlIjoiIn0seyJmYW1pbHkiOiJQYXN1cnVhbiIsImdpdmVuIjoiUGdyaSIsInBhcnNlLW5hbWVzIjpmYWxzZSwiZHJvcHBpbmctcGFydGljbGUiOiIiLCJub24tZHJvcHBpbmctcGFydGljbGUiOiIifV0sImNvbnRhaW5lci10aXRsZSI6Ikp1cm5hbCBBbC1NYWtyaWZhdCIsImlzc3VlZCI6eyJkYXRlLXBhcnRzIjpbWzIwMThdXX0sImFic3RyYWN0IjoiVGhlIEVyYSBvZiBHbG9iYWxpemF0aW9uIHdpbGwgaGF2ZSBhbiBpbXBhY3Qgb24gY29tcGV0aXRpdmUgZXhjZWxsZW5jZSBmcm9tIGFzcGVjdHMgb2YgbGlmZS4gSW4gdGhlIGNvbnRleHQgb2YgZWR1Y2F0aW9uLCBjb21wZXRpdGlvbiBmb3IgdGhlIGJlc3QgZWR1Y2F0aW9uIGluIGFjYWRlbWljIGFjaGlldmVtZW50IGhhcyBiZWNvbWUgYSBraW5kIG9mIGNvbXBldGl0aW9uLiBUaGlzIGlzIHdoZXJlIHRoZXJlIGFyZSBkZW1hbmRzIGZyb20gc2V2ZXJhbCB1c2VycyBvZiBlZHVjYXRpb24gdG8gYnJpbmcgaHVtYW4gZXhjZWxsZW5jZSB0aHJvdWdoIGNvbmNlcHRzIGluIHRoZSB3b3JsZCBvZiBlZHVjYXRpb24uIE11bHRpY3VsdHVyYWxpc20gY2FuIGJlIGluc3RpbGxlZCBpZiBodW1hbnMgY2FuIHJlc3BlY3QsIHJlc3BlY3QgYW5kIHRvbGVyYXRlIG9uZSBhbm90aGVyIGFuZCBwcmFjdGljZSB0aGVpciByZWxpZ2lvdXMgdGVhY2hpbmdzIHB1cmVseS4gUGxhbnRpbmcgbXVsdGljdWx0dXJhbCByZWxpZ2lvdXMgdmFsdWVzIGlzIGFuIHVyZ2VudCB2YWx1ZSB0byBiZSBpbnN0aWxsZWQgaW4gc3R1ZGVudHMgYmVjYXVzZSB0aGVzZSB2YWx1ZXMgd2lsbCBiZSBhYmxlIHRvIG1ha2Ugc3R1ZGVudHMgbW9yZSB0b2xlcmFudCBhbmQgbW9yZSByZWxpZ2lvdXMgYW5kIGV2ZW4gcHJhY3RpY2UgdGhlaXIgcmVsaWdpb3VzIHRlYWNoaW5ncyBhbmQgdG91Y2ggdGhlaXIgYWZmZWN0aXZlIGFuZCBwc3ljaG9tb3Rvci4gVGhpcyB3b3JraW5nIHBhcGVyIGRpc2N1c3NlcyB0aGUgY3VsdGl2YXRpb24gb2YgbXVsdGljdWx0dXJhbCByZWxpZ2lvdXMgdmFsdWVzIGJ5IGZvcm1pbmcgYSBtdWx0aWN1bHR1cmFsIHJlbGlnaW91cyBjdWx0dXJlIHNvIHRoYXQgZXZlbnR1YWxseSBzdHVkZW50cyB3aWxsIGJlIGFjY3VzdG9tZWQgdG8gcHJhY3RpY2luZyByZWxpZ2lvdXMgdmFsdWVzIGFuZCB3aWxsIG1ha2Ugc3R1ZGVudHMgd2hvIGNhbiByZXNwZWN0IGFuZCByZXNwZWN0IGVhY2ggb3RoZXIgZXZlbiB3aXRoIG90aGVyIHJlbGlnaW9ucy4iLCJpc3N1ZSI6IjIiLCJ2b2x1bWUiOiIzIiwiY29udGFpbmVyLXRpdGxlLXNob3J0IjoiIn0sImlzVGVtcG9yYXJ5IjpmYWxzZX1dfQ=="/>
          <w:id w:val="528451336"/>
          <w:placeholder>
            <w:docPart w:val="DefaultPlaceholder_-1854013440"/>
          </w:placeholder>
        </w:sdtPr>
        <w:sdtContent>
          <w:r w:rsidR="000F3340" w:rsidRPr="000F3340">
            <w:rPr>
              <w:color w:val="000000"/>
            </w:rPr>
            <w:t>(Umro et al., 2018)</w:t>
          </w:r>
        </w:sdtContent>
      </w:sdt>
      <w:r w:rsidRPr="00D21FF3">
        <w:t xml:space="preserve"> pada penelitiannya di temukan nilai-nilai religius, di peroleh tiga nilai-nilai religius yaitu, nilai akidah</w:t>
      </w:r>
      <w:r>
        <w:t>, nilai syari’ah, nilai akhlak.</w:t>
      </w:r>
    </w:p>
    <w:p w14:paraId="54DE20E3" w14:textId="3A943B1D" w:rsidR="00D81B67" w:rsidRPr="00D81B67" w:rsidRDefault="00FB6D8B" w:rsidP="00FB6D8B">
      <w:pPr>
        <w:pStyle w:val="12StyleBodyTextArt"/>
      </w:pPr>
      <w:r w:rsidRPr="00D21FF3">
        <w:lastRenderedPageBreak/>
        <w:t>Berdasarkan penelitian sebelumnya, peneliti tertarik untuk melakukan penelitian mengenai nilai relligius. Adapun tujuan penelitian ini untuk menghetaui dan mendeskripsikan nilai-nilai religius yang terdapat dalam film “Surga Yang Tak Dirindukan 2” Karya Pritagita Arianegara.</w:t>
      </w:r>
    </w:p>
    <w:p w14:paraId="68A097A1" w14:textId="77777777" w:rsidR="000C4699" w:rsidRPr="00091903" w:rsidRDefault="000C4699" w:rsidP="00405484">
      <w:pPr>
        <w:jc w:val="both"/>
        <w:rPr>
          <w:lang w:val="sv-SE"/>
        </w:rPr>
      </w:pPr>
    </w:p>
    <w:p w14:paraId="73E5DC4B" w14:textId="42CBBD37" w:rsidR="000C4699" w:rsidRDefault="00523E83" w:rsidP="00624D47">
      <w:pPr>
        <w:pStyle w:val="11aStyleJdlIsiArt"/>
        <w:rPr>
          <w:lang w:val="sv-SE"/>
        </w:rPr>
      </w:pPr>
      <w:r w:rsidRPr="00523E83">
        <w:rPr>
          <w:lang w:val="sv-SE"/>
        </w:rPr>
        <w:t>Metode Penelitian</w:t>
      </w:r>
      <w:r w:rsidR="000478BC">
        <w:rPr>
          <w:lang w:val="sv-SE"/>
        </w:rPr>
        <w:t xml:space="preserve"> </w:t>
      </w:r>
    </w:p>
    <w:p w14:paraId="54411D29" w14:textId="0D3C9B7F" w:rsidR="000C4699" w:rsidRDefault="00FB6D8B" w:rsidP="00FB6D8B">
      <w:pPr>
        <w:pStyle w:val="12StyleBodyTextArt"/>
      </w:pPr>
      <w:r w:rsidRPr="00703B87">
        <w:t>Jenis penelitian yang digunakan adalah penelitian kepustakaan (</w:t>
      </w:r>
      <w:r w:rsidRPr="00703B87">
        <w:rPr>
          <w:i/>
        </w:rPr>
        <w:t>library research</w:t>
      </w:r>
      <w:r w:rsidRPr="00703B87">
        <w:t xml:space="preserve">), yaitu penelitian yang mengumpulkan datanya dilakukan dengan menghimpun data dari berbagai literatur. Pendekatan yang digunakan adalah pendekatan kualitatif, artinya penelitian yang dalam teknik analisisnya tidak menggunakan teknik perhitungan atau statistika akan tetapi menggunakan logika ilmiah. Peneliti melakukan observasi atau pengamatan secara mendalam dengan menonton adegan-adegan atau cuplikan-cuplikan dari film Surga Yang Tak Dirindukan 2. Kemudian peneliti mencatat dan memilih beberapa adegan atau scene penting yang merupakan inti dari permasalahan yang telah dirumuskan kemudian dianalisis. Pada penelitian ini penulis mengumpulkan dokumen-dokumen yang terkait dengan film Surga Yang Tak Dirindukan 2 diantaranya adalah salinan film dalam bentuk </w:t>
      </w:r>
      <w:r w:rsidRPr="00703B87">
        <w:rPr>
          <w:i/>
        </w:rPr>
        <w:t>softcopy</w:t>
      </w:r>
      <w:r w:rsidRPr="00703B87">
        <w:t xml:space="preserve">, beberapa </w:t>
      </w:r>
      <w:r w:rsidRPr="00703B87">
        <w:rPr>
          <w:i/>
        </w:rPr>
        <w:t>review</w:t>
      </w:r>
      <w:r w:rsidRPr="00703B87">
        <w:t>, resensi dan literatur film dari internet atau media lainnya serta menggunakan buku-buku yang relevan dengan penelitian.</w:t>
      </w:r>
    </w:p>
    <w:p w14:paraId="4997EE2D" w14:textId="77777777" w:rsidR="00527769" w:rsidRPr="00527769" w:rsidRDefault="00527769" w:rsidP="008D0D5F">
      <w:pPr>
        <w:rPr>
          <w:spacing w:val="-4"/>
          <w:lang w:val="sv-SE"/>
        </w:rPr>
      </w:pPr>
    </w:p>
    <w:p w14:paraId="64990A10" w14:textId="7B655144" w:rsidR="000C4699" w:rsidRPr="00F247FA" w:rsidRDefault="00A1073D" w:rsidP="00624D47">
      <w:pPr>
        <w:pStyle w:val="11aStyleJdlIsiArt"/>
      </w:pPr>
      <w:r w:rsidRPr="00F247FA">
        <w:t>Hasil dan Pembahasan</w:t>
      </w:r>
      <w:r w:rsidR="007638D3">
        <w:t xml:space="preserve"> </w:t>
      </w:r>
    </w:p>
    <w:p w14:paraId="49FB6FC0" w14:textId="4DFB0339" w:rsidR="00FB6D8B" w:rsidRDefault="00FB6D8B" w:rsidP="00FB6D8B">
      <w:pPr>
        <w:pStyle w:val="11bStyleSubJdl"/>
      </w:pPr>
      <w:r>
        <w:t>Macam-Macam Nilai Religius</w:t>
      </w:r>
    </w:p>
    <w:p w14:paraId="2B8CED1D" w14:textId="4E73F1E5" w:rsidR="00FB6D8B" w:rsidRDefault="00FB6D8B" w:rsidP="00FB6D8B">
      <w:pPr>
        <w:pStyle w:val="11cStyleSubJdl"/>
        <w:rPr>
          <w:b/>
        </w:rPr>
      </w:pPr>
      <w:r w:rsidRPr="00795F5F">
        <w:t>Menurut Muhammad Fathurrahman nilai-nilai religius terbagi menjadi nilai ibadah, bilai ruhul jihad, nilai akhlak dan disiplin, keteladanan, nilai amanah dan ikhlas</w:t>
      </w:r>
      <w:r w:rsidR="000F3340">
        <w:t xml:space="preserve"> </w:t>
      </w:r>
      <w:sdt>
        <w:sdtPr>
          <w:rPr>
            <w:color w:val="000000"/>
          </w:rPr>
          <w:tag w:val="MENDELEY_CITATION_v3_eyJjaXRhdGlvbklEIjoiTUVOREVMRVlfQ0lUQVRJT05fNzQyYzQ1NTgtYjFlZS00YzlhLTgwZDMtNzBkZWFlMDAzOWM5IiwicHJvcGVydGllcyI6eyJub3RlSW5kZXgiOjB9LCJpc0VkaXRlZCI6ZmFsc2UsIm1hbnVhbE92ZXJyaWRlIjp7ImlzTWFudWFsbHlPdmVycmlkZGVuIjpmYWxzZSwiY2l0ZXByb2NUZXh0IjoiKFN1cHJhcG5vLCAyMDE5KSIsIm1hbnVhbE92ZXJyaWRlVGV4dCI6IiJ9LCJjaXRhdGlvbkl0ZW1zIjpbeyJpZCI6ImRlZmI2ZGI2LThmMzktMzZkZC1hNDEwLWJkOGE0OWQ0YTljYSIsIml0ZW1EYXRhIjp7InR5cGUiOiJib29rIiwiaWQiOiJkZWZiNmRiNi04ZjM5LTM2ZGQtYTQxMC1iZDhhNDlkNGE5Y2EiLCJ0aXRsZSI6IkJ1ZGF5YSBSZWxpZ2l1cyBzZWJhZ2FpIFNhcmFuYSBLZWNlcmRhc2FuIFNwaXJpdHVhbCIsImF1dGhvciI6W3siZmFtaWx5IjoiU3VwcmFwbm8iLCJnaXZlbiI6IiIsInBhcnNlLW5hbWVzIjpmYWxzZSwiZHJvcHBpbmctcGFydGljbGUiOiIiLCJub24tZHJvcHBpbmctcGFydGljbGUiOiIifV0sImlzc3VlZCI6eyJkYXRlLXBhcnRzIjpbWzIwMTldXX0sInB1Ymxpc2hlciI6IkxpdGVyYXNpIE51c2FudGFyYSIsImNvbnRhaW5lci10aXRsZS1zaG9ydCI6IiJ9LCJpc1RlbXBvcmFyeSI6ZmFsc2V9XX0="/>
          <w:id w:val="674299142"/>
          <w:placeholder>
            <w:docPart w:val="DefaultPlaceholder_-1854013440"/>
          </w:placeholder>
        </w:sdtPr>
        <w:sdtContent>
          <w:r w:rsidR="000F3340" w:rsidRPr="000F3340">
            <w:rPr>
              <w:color w:val="000000"/>
            </w:rPr>
            <w:t>(Suprapno, 2019)</w:t>
          </w:r>
        </w:sdtContent>
      </w:sdt>
      <w:r w:rsidRPr="00795F5F">
        <w:t>. Nilai religius merupakan standar tingkah laku yang mengikat manusia. Dan sepatutnya dijalankan serta dipertahankan sesuai dengan syariat agama Islam yang berdasarkan pada ketentuan Allah SWT. Nilai religius merupakan sikap dan perilaku yang mencerminkan kepatuhan terhadap agama yang terdiri dari aqidah, ibadah dan akhlak sesuai dengan aturan Ilahi untuk mencapai kebahagiaan dunia dan akhirat.</w:t>
      </w:r>
    </w:p>
    <w:p w14:paraId="58713977" w14:textId="59109F62" w:rsidR="00FB6D8B" w:rsidRPr="00795F5F" w:rsidRDefault="002102FD" w:rsidP="00FB6D8B">
      <w:pPr>
        <w:pStyle w:val="11bStyleSubJdl"/>
      </w:pPr>
      <w:r>
        <w:t>Macam-Macam Nilai Religius;</w:t>
      </w:r>
      <w:r w:rsidRPr="00795F5F">
        <w:t xml:space="preserve"> </w:t>
      </w:r>
      <w:r w:rsidR="00FB6D8B" w:rsidRPr="00795F5F">
        <w:t>Nilai Ibadah</w:t>
      </w:r>
    </w:p>
    <w:p w14:paraId="0AB67276" w14:textId="161D393C" w:rsidR="00FB6D8B" w:rsidRDefault="00FB6D8B" w:rsidP="00FB6D8B">
      <w:pPr>
        <w:pStyle w:val="11cStyleSubJdl"/>
        <w:rPr>
          <w:b/>
        </w:rPr>
      </w:pPr>
      <w:r w:rsidRPr="00795F5F">
        <w:t xml:space="preserve">Ibadah adalah ketaatan manusia kepada Tuhan yang diimplementasikan dalam kegiatan sehari-hari misalnya salat, puasa, zakat, dan lain sebagainya </w:t>
      </w:r>
      <w:sdt>
        <w:sdtPr>
          <w:rPr>
            <w:color w:val="000000"/>
          </w:rPr>
          <w:tag w:val="MENDELEY_CITATION_v3_eyJjaXRhdGlvbklEIjoiTUVOREVMRVlfQ0lUQVRJT05fY2Q5OTE5NmMtMWRlNC00MTZhLWJhZjItNTE4NWVlNjg3MWMwIiwicHJvcGVydGllcyI6eyJub3RlSW5kZXgiOjB9LCJpc0VkaXRlZCI6ZmFsc2UsIm1hbnVhbE92ZXJyaWRlIjp7ImlzTWFudWFsbHlPdmVycmlkZGVuIjpmYWxzZSwiY2l0ZXByb2NUZXh0IjoiKFN1cHJhcG5vLCAyMDE5KSIsIm1hbnVhbE92ZXJyaWRlVGV4dCI6IiJ9LCJjaXRhdGlvbkl0ZW1zIjpbeyJpZCI6ImRlZmI2ZGI2LThmMzktMzZkZC1hNDEwLWJkOGE0OWQ0YTljYSIsIml0ZW1EYXRhIjp7InR5cGUiOiJib29rIiwiaWQiOiJkZWZiNmRiNi04ZjM5LTM2ZGQtYTQxMC1iZDhhNDlkNGE5Y2EiLCJ0aXRsZSI6IkJ1ZGF5YSBSZWxpZ2l1cyBzZWJhZ2FpIFNhcmFuYSBLZWNlcmRhc2FuIFNwaXJpdHVhbCIsImF1dGhvciI6W3siZmFtaWx5IjoiU3VwcmFwbm8iLCJnaXZlbiI6IiIsInBhcnNlLW5hbWVzIjpmYWxzZSwiZHJvcHBpbmctcGFydGljbGUiOiIiLCJub24tZHJvcHBpbmctcGFydGljbGUiOiIifV0sImlzc3VlZCI6eyJkYXRlLXBhcnRzIjpbWzIwMTldXX0sInB1Ymxpc2hlciI6IkxpdGVyYXNpIE51c2FudGFyYSIsImNvbnRhaW5lci10aXRsZS1zaG9ydCI6IiJ9LCJpc1RlbXBvcmFyeSI6ZmFsc2V9XX0="/>
          <w:id w:val="-2119816816"/>
          <w:placeholder>
            <w:docPart w:val="DefaultPlaceholder_-1854013440"/>
          </w:placeholder>
        </w:sdtPr>
        <w:sdtContent>
          <w:r w:rsidR="000F3340" w:rsidRPr="000F3340">
            <w:rPr>
              <w:color w:val="000000"/>
            </w:rPr>
            <w:t>(Suprapno, 2019)</w:t>
          </w:r>
        </w:sdtContent>
      </w:sdt>
      <w:r w:rsidRPr="00795F5F">
        <w:t xml:space="preserve">. Dalam islam nilai-nilai religius yang utama itu dapat berupa perbuatan ibadah, ibadah ini sendiri diimplementasikan dengan pelaksanaan sholat wajib (menjalankan ibadah sholat 5 waktu) dan sholat sunnah lainnya. Nilai ibadah bukan hanya merupakan nilai moral etik, tetapi sekaligus didalamnya terdapat unsur benar atau tidak benar dari sudupandang theologis. Artinya beribadah kepada Tuhan adalah baik sekaligus benar </w:t>
      </w:r>
      <w:sdt>
        <w:sdtPr>
          <w:rPr>
            <w:color w:val="000000"/>
          </w:rPr>
          <w:tag w:val="MENDELEY_CITATION_v3_eyJjaXRhdGlvbklEIjoiTUVOREVMRVlfQ0lUQVRJT05fNjQ1NzViYzktMjk4My00OWQyLWFiZmItYWMyZmRiMzUyNzNlIiwicHJvcGVydGllcyI6eyJub3RlSW5kZXgiOjB9LCJpc0VkaXRlZCI6ZmFsc2UsIm1hbnVhbE92ZXJyaWRlIjp7ImlzTWFudWFsbHlPdmVycmlkZGVuIjpmYWxzZSwiY2l0ZXByb2NUZXh0IjoiKFVtcm8gZXQgYWwuLCAyMDE4KSIsIm1hbnVhbE92ZXJyaWRlVGV4dCI6IiJ9LCJjaXRhdGlvbkl0ZW1zIjpbeyJpZCI6IjM5MDFlMGYyLTQzNDYtMzcyYi1iZGE0LWJjNDM2NTc5YjhkNSIsIml0ZW1EYXRhIjp7InR5cGUiOiJyZXBvcnQiLCJpZCI6IjM5MDFlMGYyLTQzNDYtMzcyYi1iZGE0LWJjNDM2NTc5YjhkNSIsInRpdGxlIjoiUEVOQU5BTUFOIE5JTEFJLU5JTEFJIFJFTElHSVVTIERJIFNFS09MQUggWUFORyBCRVJCQVNJUyBNVUxUSUtVTFRVUkFMIiwiYXV0aG9yIjpbeyJmYW1pbHkiOiJVbXJvIiwiZ2l2ZW4iOiJKYWthcmlhIiwicGFyc2UtbmFtZXMiOmZhbHNlLCJkcm9wcGluZy1wYXJ0aWNsZSI6IiIsIm5vbi1kcm9wcGluZy1wYXJ0aWNsZSI6IiJ9LHsiZmFtaWx5IjoiU3RpdCIsImdpdmVuIjoiRG9zZW4iLCJwYXJzZS1uYW1lcyI6ZmFsc2UsImRyb3BwaW5nLXBhcnRpY2xlIjoiIiwibm9uLWRyb3BwaW5nLXBhcnRpY2xlIjoiIn0seyJmYW1pbHkiOiJQYXN1cnVhbiIsImdpdmVuIjoiUGdyaSIsInBhcnNlLW5hbWVzIjpmYWxzZSwiZHJvcHBpbmctcGFydGljbGUiOiIiLCJub24tZHJvcHBpbmctcGFydGljbGUiOiIifV0sImNvbnRhaW5lci10aXRsZSI6Ikp1cm5hbCBBbC1NYWtyaWZhdCIsImlzc3VlZCI6eyJkYXRlLXBhcnRzIjpbWzIwMThdXX0sImFic3RyYWN0IjoiVGhlIEVyYSBvZiBHbG9iYWxpemF0aW9uIHdpbGwgaGF2ZSBhbiBpbXBhY3Qgb24gY29tcGV0aXRpdmUgZXhjZWxsZW5jZSBmcm9tIGFzcGVjdHMgb2YgbGlmZS4gSW4gdGhlIGNvbnRleHQgb2YgZWR1Y2F0aW9uLCBjb21wZXRpdGlvbiBmb3IgdGhlIGJlc3QgZWR1Y2F0aW9uIGluIGFjYWRlbWljIGFjaGlldmVtZW50IGhhcyBiZWNvbWUgYSBraW5kIG9mIGNvbXBldGl0aW9uLiBUaGlzIGlzIHdoZXJlIHRoZXJlIGFyZSBkZW1hbmRzIGZyb20gc2V2ZXJhbCB1c2VycyBvZiBlZHVjYXRpb24gdG8gYnJpbmcgaHVtYW4gZXhjZWxsZW5jZSB0aHJvdWdoIGNvbmNlcHRzIGluIHRoZSB3b3JsZCBvZiBlZHVjYXRpb24uIE11bHRpY3VsdHVyYWxpc20gY2FuIGJlIGluc3RpbGxlZCBpZiBodW1hbnMgY2FuIHJlc3BlY3QsIHJlc3BlY3QgYW5kIHRvbGVyYXRlIG9uZSBhbm90aGVyIGFuZCBwcmFjdGljZSB0aGVpciByZWxpZ2lvdXMgdGVhY2hpbmdzIHB1cmVseS4gUGxhbnRpbmcgbXVsdGljdWx0dXJhbCByZWxpZ2lvdXMgdmFsdWVzIGlzIGFuIHVyZ2VudCB2YWx1ZSB0byBiZSBpbnN0aWxsZWQgaW4gc3R1ZGVudHMgYmVjYXVzZSB0aGVzZSB2YWx1ZXMgd2lsbCBiZSBhYmxlIHRvIG1ha2Ugc3R1ZGVudHMgbW9yZSB0b2xlcmFudCBhbmQgbW9yZSByZWxpZ2lvdXMgYW5kIGV2ZW4gcHJhY3RpY2UgdGhlaXIgcmVsaWdpb3VzIHRlYWNoaW5ncyBhbmQgdG91Y2ggdGhlaXIgYWZmZWN0aXZlIGFuZCBwc3ljaG9tb3Rvci4gVGhpcyB3b3JraW5nIHBhcGVyIGRpc2N1c3NlcyB0aGUgY3VsdGl2YXRpb24gb2YgbXVsdGljdWx0dXJhbCByZWxpZ2lvdXMgdmFsdWVzIGJ5IGZvcm1pbmcgYSBtdWx0aWN1bHR1cmFsIHJlbGlnaW91cyBjdWx0dXJlIHNvIHRoYXQgZXZlbnR1YWxseSBzdHVkZW50cyB3aWxsIGJlIGFjY3VzdG9tZWQgdG8gcHJhY3RpY2luZyByZWxpZ2lvdXMgdmFsdWVzIGFuZCB3aWxsIG1ha2Ugc3R1ZGVudHMgd2hvIGNhbiByZXNwZWN0IGFuZCByZXNwZWN0IGVhY2ggb3RoZXIgZXZlbiB3aXRoIG90aGVyIHJlbGlnaW9ucy4iLCJpc3N1ZSI6IjIiLCJ2b2x1bWUiOiIzIiwiY29udGFpbmVyLXRpdGxlLXNob3J0IjoiIn0sImlzVGVtcG9yYXJ5IjpmYWxzZX1dfQ=="/>
          <w:id w:val="-1490008312"/>
          <w:placeholder>
            <w:docPart w:val="DefaultPlaceholder_-1854013440"/>
          </w:placeholder>
        </w:sdtPr>
        <w:sdtContent>
          <w:r w:rsidR="000F3340" w:rsidRPr="000F3340">
            <w:rPr>
              <w:color w:val="000000"/>
            </w:rPr>
            <w:t>(Umro et al., 2018)</w:t>
          </w:r>
        </w:sdtContent>
      </w:sdt>
      <w:r w:rsidRPr="00795F5F">
        <w:t>.</w:t>
      </w:r>
    </w:p>
    <w:p w14:paraId="1451BF62" w14:textId="3BD1C63F" w:rsidR="00FB6D8B" w:rsidRPr="00795F5F" w:rsidRDefault="002102FD" w:rsidP="00FB6D8B">
      <w:pPr>
        <w:pStyle w:val="11bStyleSubJdl"/>
      </w:pPr>
      <w:r>
        <w:t xml:space="preserve">Macam-Macam Nilai Religius; </w:t>
      </w:r>
      <w:r w:rsidR="00FB6D8B" w:rsidRPr="00795F5F">
        <w:t xml:space="preserve">Nilai Ruhul Jihad </w:t>
      </w:r>
    </w:p>
    <w:p w14:paraId="1F27D404" w14:textId="67691395" w:rsidR="00FB6D8B" w:rsidRDefault="00FB6D8B" w:rsidP="00FB6D8B">
      <w:pPr>
        <w:pStyle w:val="11cStyleSubJdl"/>
        <w:rPr>
          <w:b/>
        </w:rPr>
      </w:pPr>
      <w:r w:rsidRPr="00795F5F">
        <w:t xml:space="preserve">Ruhul jihad bermaksud jiwa yang mendorong manusia untuk bekerja atau berjuang dengan bersungguh-sungguh. Ini berdasarkan kepada wujudnya tujuan hidup manusia yaitu </w:t>
      </w:r>
      <w:r w:rsidRPr="000F3340">
        <w:rPr>
          <w:i/>
          <w:iCs/>
        </w:rPr>
        <w:t>Hablum minallah</w:t>
      </w:r>
      <w:r w:rsidRPr="00795F5F">
        <w:t xml:space="preserve"> (hubungan dengan Allah swt), </w:t>
      </w:r>
      <w:r w:rsidRPr="000F3340">
        <w:rPr>
          <w:i/>
          <w:iCs/>
        </w:rPr>
        <w:t>Hablum minannas</w:t>
      </w:r>
      <w:r w:rsidRPr="00795F5F">
        <w:t xml:space="preserve"> (hubungan dengan sesama manusia), dan Hablum minal alam (hubungan dengan alamnsekitar).Hablum minallah yaitu bagaimana manusia hubungannya dengan Allah swt yaitu dengan cara berdoa ketika sedang ibadah, Hablum minnanas hubungan terhadap sesama manusia yang berkaitan dengan saling menghargai dan mencintai antar sesama manusia yang bertujuan untuk tercapainya kehidupan yang harmonis dan Hablum minal alam yaitu hubungan nya kepada alam misalnya seperti merawat dan menjaga lingkungan sekitar </w:t>
      </w:r>
      <w:sdt>
        <w:sdtPr>
          <w:rPr>
            <w:color w:val="000000"/>
          </w:rPr>
          <w:tag w:val="MENDELEY_CITATION_v3_eyJjaXRhdGlvbklEIjoiTUVOREVMRVlfQ0lUQVRJT05fMzBjODYyOTMtMTAyZS00ZjI4LTgyMjgtNmM2YTgzMjg0YjY1IiwicHJvcGVydGllcyI6eyJub3RlSW5kZXgiOjB9LCJpc0VkaXRlZCI6ZmFsc2UsIm1hbnVhbE92ZXJyaWRlIjp7ImlzTWFudWFsbHlPdmVycmlkZGVuIjpmYWxzZSwiY2l0ZXByb2NUZXh0IjoiKFVtcm8gZXQgYWwuLCAyMDE4KSIsIm1hbnVhbE92ZXJyaWRlVGV4dCI6IiJ9LCJjaXRhdGlvbkl0ZW1zIjpbeyJpZCI6IjM5MDFlMGYyLTQzNDYtMzcyYi1iZGE0LWJjNDM2NTc5YjhkNSIsIml0ZW1EYXRhIjp7InR5cGUiOiJyZXBvcnQiLCJpZCI6IjM5MDFlMGYyLTQzNDYtMzcyYi1iZGE0LWJjNDM2NTc5YjhkNSIsInRpdGxlIjoiUEVOQU5BTUFOIE5JTEFJLU5JTEFJIFJFTElHSVVTIERJIFNFS09MQUggWUFORyBCRVJCQVNJUyBNVUxUSUtVTFRVUkFMIiwiYXV0aG9yIjpbeyJmYW1pbHkiOiJVbXJvIiwiZ2l2ZW4iOiJKYWthcmlhIiwicGFyc2UtbmFtZXMiOmZhbHNlLCJkcm9wcGluZy1wYXJ0aWNsZSI6IiIsIm5vbi1kcm9wcGluZy1wYXJ0aWNsZSI6IiJ9LHsiZmFtaWx5IjoiU3RpdCIsImdpdmVuIjoiRG9zZW4iLCJwYXJzZS1uYW1lcyI6ZmFsc2UsImRyb3BwaW5nLXBhcnRpY2xlIjoiIiwibm9uLWRyb3BwaW5nLXBhcnRpY2xlIjoiIn0seyJmYW1pbHkiOiJQYXN1cnVhbiIsImdpdmVuIjoiUGdyaSIsInBhcnNlLW5hbWVzIjpmYWxzZSwiZHJvcHBpbmctcGFydGljbGUiOiIiLCJub24tZHJvcHBpbmctcGFydGljbGUiOiIifV0sImNvbnRhaW5lci10aXRsZSI6Ikp1cm5hbCBBbC1NYWtyaWZhdCIsImlzc3VlZCI6eyJkYXRlLXBhcnRzIjpbWzIwMThdXX0sImFic3RyYWN0IjoiVGhlIEVyYSBvZiBHbG9iYWxpemF0aW9uIHdpbGwgaGF2ZSBhbiBpbXBhY3Qgb24gY29tcGV0aXRpdmUgZXhjZWxsZW5jZSBmcm9tIGFzcGVjdHMgb2YgbGlmZS4gSW4gdGhlIGNvbnRleHQgb2YgZWR1Y2F0aW9uLCBjb21wZXRpdGlvbiBmb3IgdGhlIGJlc3QgZWR1Y2F0aW9uIGluIGFjYWRlbWljIGFjaGlldmVtZW50IGhhcyBiZWNvbWUgYSBraW5kIG9mIGNvbXBldGl0aW9uLiBUaGlzIGlzIHdoZXJlIHRoZXJlIGFyZSBkZW1hbmRzIGZyb20gc2V2ZXJhbCB1c2VycyBvZiBlZHVjYXRpb24gdG8gYnJpbmcgaHVtYW4gZXhjZWxsZW5jZSB0aHJvdWdoIGNvbmNlcHRzIGluIHRoZSB3b3JsZCBvZiBlZHVjYXRpb24uIE11bHRpY3VsdHVyYWxpc20gY2FuIGJlIGluc3RpbGxlZCBpZiBodW1hbnMgY2FuIHJlc3BlY3QsIHJlc3BlY3QgYW5kIHRvbGVyYXRlIG9uZSBhbm90aGVyIGFuZCBwcmFjdGljZSB0aGVpciByZWxpZ2lvdXMgdGVhY2hpbmdzIHB1cmVseS4gUGxhbnRpbmcgbXVsdGljdWx0dXJhbCByZWxpZ2lvdXMgdmFsdWVzIGlzIGFuIHVyZ2VudCB2YWx1ZSB0byBiZSBpbnN0aWxsZWQgaW4gc3R1ZGVudHMgYmVjYXVzZSB0aGVzZSB2YWx1ZXMgd2lsbCBiZSBhYmxlIHRvIG1ha2Ugc3R1ZGVudHMgbW9yZSB0b2xlcmFudCBhbmQgbW9yZSByZWxpZ2lvdXMgYW5kIGV2ZW4gcHJhY3RpY2UgdGhlaXIgcmVsaWdpb3VzIHRlYWNoaW5ncyBhbmQgdG91Y2ggdGhlaXIgYWZmZWN0aXZlIGFuZCBwc3ljaG9tb3Rvci4gVGhpcyB3b3JraW5nIHBhcGVyIGRpc2N1c3NlcyB0aGUgY3VsdGl2YXRpb24gb2YgbXVsdGljdWx0dXJhbCByZWxpZ2lvdXMgdmFsdWVzIGJ5IGZvcm1pbmcgYSBtdWx0aWN1bHR1cmFsIHJlbGlnaW91cyBjdWx0dXJlIHNvIHRoYXQgZXZlbnR1YWxseSBzdHVkZW50cyB3aWxsIGJlIGFjY3VzdG9tZWQgdG8gcHJhY3RpY2luZyByZWxpZ2lvdXMgdmFsdWVzIGFuZCB3aWxsIG1ha2Ugc3R1ZGVudHMgd2hvIGNhbiByZXNwZWN0IGFuZCByZXNwZWN0IGVhY2ggb3RoZXIgZXZlbiB3aXRoIG90aGVyIHJlbGlnaW9ucy4iLCJpc3N1ZSI6IjIiLCJ2b2x1bWUiOiIzIiwiY29udGFpbmVyLXRpdGxlLXNob3J0IjoiIn0sImlzVGVtcG9yYXJ5IjpmYWxzZX1dfQ=="/>
          <w:id w:val="-198008742"/>
          <w:placeholder>
            <w:docPart w:val="DefaultPlaceholder_-1854013440"/>
          </w:placeholder>
        </w:sdtPr>
        <w:sdtContent>
          <w:r w:rsidR="000F3340" w:rsidRPr="000F3340">
            <w:rPr>
              <w:color w:val="000000"/>
            </w:rPr>
            <w:t>(Umro et al., 2018)</w:t>
          </w:r>
        </w:sdtContent>
      </w:sdt>
      <w:r w:rsidRPr="00795F5F">
        <w:t>.</w:t>
      </w:r>
    </w:p>
    <w:p w14:paraId="55FD66E2" w14:textId="796BE8E0" w:rsidR="00FB6D8B" w:rsidRPr="00795F5F" w:rsidRDefault="002102FD" w:rsidP="00FB6D8B">
      <w:pPr>
        <w:pStyle w:val="11bStyleSubJdl"/>
      </w:pPr>
      <w:r>
        <w:t xml:space="preserve">Macam-Macam Nilai Religius; </w:t>
      </w:r>
      <w:r w:rsidR="00FB6D8B" w:rsidRPr="00795F5F">
        <w:t>Nilai Akhlak</w:t>
      </w:r>
    </w:p>
    <w:p w14:paraId="7560C63D" w14:textId="5703CD5B" w:rsidR="00FB6D8B" w:rsidRDefault="00FB6D8B" w:rsidP="00FB6D8B">
      <w:pPr>
        <w:pStyle w:val="11cStyleSubJdl"/>
        <w:rPr>
          <w:b/>
        </w:rPr>
      </w:pPr>
      <w:r w:rsidRPr="00795F5F">
        <w:t xml:space="preserve">Akhlak yang mulia merupakan sikap dan perilaku yang wajib dimiliki oleh setiap umat muslim, baik hubungan kepada Allah maupun dengan makhluk-makhluk-Nya. Karena begitu pentingnya memiliki akhlak ynag mulia bagi umat manusia, maka Rasulullah SAW diutus untuk memperbaiki akhlak dan beliau telah mencontohkan kepada kita akhlaknya yang agung sehingga Allah abadikan didalam Al-Qur’an.  Akhlak merupakan kebiasaan atau sikap yang mendalam di dalam jiwa, sesuatu yang dapat diperoleh dan dipelajari, memiliki ciri-ciri istimewa yang menyebabkan perilaku sesuai dengan fitrah Ilahiah dan akal sehat. Akhlak mulia menuntutkan manusia untuk mencapai tujuan hidupnya, baik kebahagiaan di dunia dan akhirat. Prinsip ini memandang </w:t>
      </w:r>
      <w:r w:rsidRPr="00795F5F">
        <w:lastRenderedPageBreak/>
        <w:t xml:space="preserve">manusia adalah pribadi yang mampu melaksanakan nilai-nilai moral agama dalam hidupnya karena telah mempunyai fitrah Illahiyah </w:t>
      </w:r>
      <w:sdt>
        <w:sdtPr>
          <w:rPr>
            <w:color w:val="000000"/>
          </w:rPr>
          <w:tag w:val="MENDELEY_CITATION_v3_eyJjaXRhdGlvbklEIjoiTUVOREVMRVlfQ0lUQVRJT05fNWU3N2Q3MWMtNWM1NC00MmE2LTlmMjAtYmEzZWI3ZDYwZTdmIiwicHJvcGVydGllcyI6eyJub3RlSW5kZXgiOjB9LCJpc0VkaXRlZCI6ZmFsc2UsIm1hbnVhbE92ZXJyaWRlIjp7ImlzTWFudWFsbHlPdmVycmlkZGVuIjpmYWxzZSwiY2l0ZXByb2NUZXh0IjoiKFNhZ2l0YSBSYWhtYSBldCBhbC4sIDIwMjMpIiwibWFudWFsT3ZlcnJpZGVUZXh0IjoiIn0sImNpdGF0aW9uSXRlbXMiOlt7ImlkIjoiMmIyYWNmYTUtNzJlZS0zODY2LWI2MTMtOTQyMDc1YThhM2IzIiwiaXRlbURhdGEiOnsidHlwZSI6InJlcG9ydCIsImlkIjoiMmIyYWNmYTUtNzJlZS0zODY2LWI2MTMtOTQyMDc1YThhM2IzIiwidGl0bGUiOiJBTkFMSVNJUyBOSUxBSS1OSUxBSSBSRUxJR0lVUyBQQURBIEZJTE0gU1VSR0EgWUFORyBUQUsgRElSSU5EVUtBTiAzIEtBUllBIFBSSVRBR0lUQSBBUklBTkVHQVJBIiwiYXV0aG9yIjpbeyJmYW1pbHkiOiJTYWdpdGEgUmFobWEiLCJnaXZlbiI6Ik11dGlhcmEiLCJwYXJzZS1uYW1lcyI6ZmFsc2UsImRyb3BwaW5nLXBhcnRpY2xlIjoiIiwibm9uLWRyb3BwaW5nLXBhcnRpY2xlIjoiIn0seyJmYW1pbHkiOiJCYWFkaWxsYSIsImdpdmVuIjoiSXJ3YW4iLCJwYXJzZS1uYW1lcyI6ZmFsc2UsImRyb3BwaW5nLXBhcnRpY2xlIjoiIiwibm9uLWRyb3BwaW5nLXBhcnRpY2xlIjoiIn0seyJmYW1pbHkiOiJNdWhhbW1hZGl5YWggRHJIYW1rYSIsImdpdmVuIjoiVW5pdmVyc2l0YXMiLCJwYXJzZS1uYW1lcyI6ZmFsc2UsImRyb3BwaW5nLXBhcnRpY2xlIjoiIiwibm9uLWRyb3BwaW5nLXBhcnRpY2xlIjoiIn1dLCJpc3N1ZWQiOnsiZGF0ZS1wYXJ0cyI6W1syMDIzXV19LCJjb250YWluZXItdGl0bGUtc2hvcnQiOiIifSwiaXNUZW1wb3JhcnkiOmZhbHNlfV19"/>
          <w:id w:val="-1770851199"/>
          <w:placeholder>
            <w:docPart w:val="DefaultPlaceholder_-1854013440"/>
          </w:placeholder>
        </w:sdtPr>
        <w:sdtContent>
          <w:r w:rsidR="000F3340" w:rsidRPr="000F3340">
            <w:rPr>
              <w:color w:val="000000"/>
            </w:rPr>
            <w:t>(Sagita Rahma et al., 2023)</w:t>
          </w:r>
        </w:sdtContent>
      </w:sdt>
      <w:r w:rsidR="000F3340">
        <w:t>.</w:t>
      </w:r>
    </w:p>
    <w:p w14:paraId="1CA1FFB5" w14:textId="267A7898" w:rsidR="00FB6D8B" w:rsidRPr="00A52540" w:rsidRDefault="002102FD" w:rsidP="00FB6D8B">
      <w:pPr>
        <w:pStyle w:val="11bStyleSubJdl"/>
      </w:pPr>
      <w:r>
        <w:t xml:space="preserve">Macam-Macam Nilai Religius; </w:t>
      </w:r>
      <w:r w:rsidR="00FB6D8B" w:rsidRPr="00A52540">
        <w:t>Nilai Keteladanan</w:t>
      </w:r>
    </w:p>
    <w:p w14:paraId="0DDB8BD0" w14:textId="6A4B2854" w:rsidR="00FB6D8B" w:rsidRDefault="00FB6D8B" w:rsidP="00FB6D8B">
      <w:pPr>
        <w:pStyle w:val="11cStyleSubJdl"/>
        <w:rPr>
          <w:b/>
        </w:rPr>
      </w:pPr>
      <w:r w:rsidRPr="00A52540">
        <w:t xml:space="preserve">Keteladanan merupakan salah satu metode yang ditunjukkandalam Alquran yang terdapat pada pribadi Rasulullah saw. Dalam rumah tangga keteladanan harus di miliki orang tua hal ini menjadikan orang tua memiliki peran penting bagi anak-anaknya </w:t>
      </w:r>
      <w:sdt>
        <w:sdtPr>
          <w:rPr>
            <w:color w:val="000000"/>
          </w:rPr>
          <w:tag w:val="MENDELEY_CITATION_v3_eyJjaXRhdGlvbklEIjoiTUVOREVMRVlfQ0lUQVRJT05fNDQwNjVkZGQtNDNjMi00ODFiLWE0NWMtYTg1ZmM5YzMyNjM1IiwicHJvcGVydGllcyI6eyJub3RlSW5kZXgiOjB9LCJpc0VkaXRlZCI6ZmFsc2UsIm1hbnVhbE92ZXJyaWRlIjp7ImlzTWFudWFsbHlPdmVycmlkZGVuIjpmYWxzZSwiY2l0ZXByb2NUZXh0IjoiKFRhdWJhaCwgMjAxNikiLCJtYW51YWxPdmVycmlkZVRleHQiOiIifSwiY2l0YXRpb25JdGVtcyI6W3siaWQiOiI1YmJkMWYyMC05Y2U5LTNjMzAtODcyNi0zY2E2M2FjMzI5MmMiLCJpdGVtRGF0YSI6eyJ0eXBlIjoiYXJ0aWNsZS1qb3VybmFsIiwiaWQiOiI1YmJkMWYyMC05Y2U5LTNjMzAtODcyNi0zY2E2M2FjMzI5MmMiLCJ0aXRsZSI6IlBFTkRJRElLQU4gQU5BSyBEQUxBTSBLRUxVQVJHQSBQRVJTUEVLVElGIElTTEFNIiwiYXV0aG9yIjpbeyJmYW1pbHkiOiJUYXViYWgiLCJnaXZlbiI6Ik11ZmF0aWhhdHV0IiwicGFyc2UtbmFtZXMiOmZhbHNlLCJkcm9wcGluZy1wYXJ0aWNsZSI6IiIsIm5vbi1kcm9wcGluZy1wYXJ0aWNsZSI6IiJ9XSwiY29udGFpbmVyLXRpdGxlIjoiSnVybmFsIFBlbmRpZGlrYW4gQWdhbWEgSXNsYW0gKEpvdXJuYWwgb2YgSXNsYW1pYyBFZHVjYXRpb24gU3R1ZGllcykiLCJET0kiOiIxMC4xNTY0Mi9qcGFpLjIwMTUuMy4xLjEwOS0xMzYiLCJJU1NOIjoiMjUyNy00NTExIiwiaXNzdWVkIjp7ImRhdGUtcGFydHMiOltbMjAxNiwyLDddXX0sInBhZ2UiOiIxMDkiLCJhYnN0cmFjdCI6IjxwPiZsdDtwJmd0OyZsdDtzdHJvbmcmZ3Q7QmFoYXNhIEluZG9uZXNpYTombHQ7L3N0cm9uZyZndDsmbHQ7L3AmZ3Q7Jmx0O3AmZ3Q7UGVuZGlkaWthbiBhbmFrIHlhbmcgcGVydGFtYSBkYW4gcGFsaW5nIHV0YW1hIGRhbGFtIElzbGFtIGFkYWxhaCBwZW5kaWRpa2FuIGRhbGFtIGtlbHVhcmdhIHlhbmcgYmVycGVyc3Bla3RpZiBJc2xhbS4gUGVuZGlkaWthbiBkYWxhbSBrZWx1YXJnYSB5YW5nIGJlcnBlcnNwZWt0aWYgSXNsYW0gYWRhbGFoIHBlbmRpZGlrYW4geWFuZyBkaWRhc2Fya2FuIHBhZGEgdHVudHVuYW4gYWdhbWEgSXNsYW0geWFuZyBkaXRlcmFwa2FuIGRhbGFtIGtlbHVhcmdhIHlhbmcgZGltYWtzdWRrYW4gdW50dWsgbWVtYmVudHVrIGFuYWsgYWdhciBtZW5qYWRpIG1hbnVzaWEgeWFuZyBiZXJpbWFuIGRhbiBiZXJ0YXF3YSBrZXBhZGEgVHVoYW4gWWFuZyBNYWhhIEVzYSwgc2VydGEgYmVyYWtobGFrIG11bGlhIHlhbmcgbWVuY2FrdXAgZXRpa2EsIG1vcmFsLCBidWRpIHBla2VydGksIHNwaXJpdHVhbCBhdGF1IHBlbWFoYW1hbiBkYW4gcGVuZ2FsYW1hbiBuaWxhaS1uaWxhaSBrZWFnYW1hYW4gZGFsYW0ga2VoaWR1cGFuIHNlaGFyaS1oYXJpLiBIYWwgaW5pIG1lcnVwYWthbiBzYWxhaCBzYXR1IHd1anVkIGFtYXIgbWFrcnVmIG5haGkgbXVua2FyIGRhbGFtIGtlaGlkdXBhbsKga2VsdWFyZ2EsIHlhaXR1IGRlbmdhbsKgIG1lbWJlcmlrYW4gcGVuZGlkaWthbiBrZXBhZGEgcHV0cmEgcHV0cmlueWEgYmVyZGFzYXJrYW4gYWphcmFuIElzbGFtLiBBbmFrIGRhbGFtIG1lbnVqdSBrZWRld2FzYWFubnlhIG1lbWVybHVrYW4gYmVybWFjYW0tbWFjYW0gcHJvc2VzIHlhbmcgZGlwZXJhbmthbiBvbGVoIGJhcGFrIGRhbiBpYnUgZGFsYW0gbGluZ2t1bmdhbiBrZWx1YXJnYS4gUG9sYSBhdGF1IG1ldG9kZSBwZW5kaWRpa2FuIGFnYW1hIGRhbGFtIMKgSXNsYW0gcGFkYSBkYXNhcm55YSBtZW5jb250b2ggcGFkYSBwZXJpbGFrdSBOYWJpIE11aGFtbWFkIFNBVyBkYWxhbSBtZW1iaW5hIGtlbHVhcmdhIGRhbiBzYWhhYmF0bnlhLiBLYXJlbmEgc2VnYWxhIGFwYSB5YW5nIGRpbGFrdWthbiBvbGVoIE5hYmkgTXVoYW1tYWQgU0FXIG1lcnVwYWthbiBtYW5pZmVzdGFzaSBkYXJpIGthbmR1bmdhbiBhbC1RdXLigJlhbi4gQWRhcHVuIGRhbGFtIHBlbGFrc2FuYWFubnlhLCBOYWJpIG1lbWJlcmlrYW4ga2VzZW1wYXRhbiBwYWRhIHBhcmEgcGVuZ2lrdXRueWEgdW50dWsgbWVuZ2VtYmFuZ2thbiBjYXJhIHNlbmRpcmkgc2VsYW1hIGNhcmEgdGVyc2VidXQgdGlkYWsgYmVydGVudGFuZ2FuIGRlbmdhbiBwcmluc2lwLXByaW5zaXAgcGVsYWtzYW5hYW4gcGVuZGlkaWthbiB5YW5nIGRpbGFrdWthbiBvbGVoIE5hYmkgU0FXLiZsdDsvcCZndDsmbHQ7cCZndDvCoCZsdDsvcCZndDsmbHQ7cCZndDsmbHQ7c3Ryb25nJmd0O0VuZ2xpc2g6Jmx0Oy9zdHJvbmcmZ3Q7Jmx0Oy9wJmd0OyZsdDtwJmd0O1RoZSBmaXJzdCBhbmQgdGhlIHByaW1lIGVkdWNhdGlvbiBmb3IgY2hpbGRyZW4gaW4gSXNsYW0gaXMgdGhlIElzbGFtaWMgZmFtaWx5IGVkdWNhdGlvbi4gVGhpcyBmYW1pbHkgZWR1Y2F0aW9uIGlzIGJhc2VkIHVwb24gSXNsYW1pYyBndWlkYW5jZSBpbiBwdXJwb3NlIG9mIGJ1aWxkaW5nIGNoaWxkcmVu4oCZcyBmYWl0aCwgcGlldHksIGhpZ2hlc3QgZW5kZWF2b3Ig4oCTaW5jbHVkaW5nIGV0aGljcywgbW9yYWxpdHksIGFuZCBzcGlyaXR1YWxpdHksIGFuZCB0aGUgcHJhY3RpY2Ugb2YgcmVsaWdpb3VzIHZhbHVlcyBpbiBkYWlseSBsaWZlLiBUaGlzIGVmZm9ydCBpcyBhIGtpbmQgb2YgYW1hciBtYWtydWYgbmFoaSBtdW5rYXIgaW4gZmFtaWx5IHNjb3BlLiBDaGlsZHJlbiBuZWVkcyBmYW1pbHkgbW9kZWwgZm9yIHRoZWlyIGZ1dHVyZSBtZW50YWwgYW5kIHNwaXJpdHVhbCBkZXZlbG9wbWVudC4gVGhlIG1vZGVsIGFuZCBtZXRob2RzIG9mIElzbGFtaWMgZWR1Y2F0aW9uIGluIHRoZSBmYW1pbHkgc2NvcGVzIGFyZSBhZG9wdGVkIHByZXR0eSBtdWNoIGZyb20gdGhlIHdheSBvZiBvdXIgcHJvcGhldCBNdWhhbW1hZCB0YXVnaHQgaGlzIGZhbWlseSBhbmQgaGlzIGNvbXBhbmlvbnMuIE11c2xpbSBiZWxpZXZlcyB0aGF0IHdoYXRldmVyIGRvbmUgYnkgdGhlIHByb3BoZXQgaXMgdGhlIG1hbmlmZXN0YXRpb24gb2YgUXVyYW5pYyBlc3NlbmNlLiBJbiB0aGUgaW1wbGVtZW50YXRpb24gbGV2ZWwsIHRoZSBwcm9waGV0IGxldCBoaXMgY29tcGFuaW9ucyBhbmQgaGlzIGZvbGxvd2VyIHRvIGRldmVsb3AgdGhlIHRlYWNoaW5nIGFzIGxvbmcgYXMgdGhlIGRldmVsb3BtZW50IGl0c2VsZiBpbiBsaW5lIHdpdGggZWR1Y2F0aW9uYWwgcHJpbmNpcGxlcyBieSB0aGUgcHJvcGhldC4mbHQ7L3AmZ3Q7PC9wPiIsImlzc3VlIjoiMSIsInZvbHVtZSI6IjMiLCJjb250YWluZXItdGl0bGUtc2hvcnQiOiIifSwiaXNUZW1wb3JhcnkiOmZhbHNlfV19"/>
          <w:id w:val="1198590965"/>
          <w:placeholder>
            <w:docPart w:val="DefaultPlaceholder_-1854013440"/>
          </w:placeholder>
        </w:sdtPr>
        <w:sdtContent>
          <w:r w:rsidR="000F3340" w:rsidRPr="000F3340">
            <w:rPr>
              <w:color w:val="000000"/>
            </w:rPr>
            <w:t>(Taubah, 2016)</w:t>
          </w:r>
        </w:sdtContent>
      </w:sdt>
      <w:r w:rsidRPr="00A52540">
        <w:t>. Sebab apa yang di dengar dan dilihat oleh anak selalu di tiru tanpa mempertimbangkan baik buruknya. Maka dari itu diharapkan kewaspadaan serta perhatian yang besar dari orang tua. Karena secara tidak langsung perilaku ini akan membentuk watak dari anak di kemudian hari.</w:t>
      </w:r>
    </w:p>
    <w:p w14:paraId="3A8F61DC" w14:textId="2AF082E4" w:rsidR="00FB6D8B" w:rsidRPr="00A52540" w:rsidRDefault="002102FD" w:rsidP="00FB6D8B">
      <w:pPr>
        <w:pStyle w:val="11bStyleSubJdl"/>
      </w:pPr>
      <w:r>
        <w:t xml:space="preserve">Macam-Macam Nilai Religius; </w:t>
      </w:r>
      <w:r w:rsidR="00FB6D8B" w:rsidRPr="00A52540">
        <w:t xml:space="preserve">Nilai Amanah dan Ikhlas </w:t>
      </w:r>
    </w:p>
    <w:p w14:paraId="5E240039" w14:textId="14B07A8D" w:rsidR="00F47A3F" w:rsidRDefault="00FB6D8B" w:rsidP="00FB6D8B">
      <w:pPr>
        <w:pStyle w:val="11cStyleSubJdl"/>
      </w:pPr>
      <w:r w:rsidRPr="00A52540">
        <w:t xml:space="preserve">Amanah, dalam kata lain, adalah tanggung jawab yang diterima oleh seseorang yang diberi amanah bahwa dia melaksanakannya berdasarkan kehendak, tanpa mengabaikannya. Jika tanggung jawab itu jalankan dan amanah yang diberikan dihargai, maka orang yang menerima dan melaksanakannya mendapatkan rasa aman, selamat, dan harmoni. Kata amanah dalam Al- Qur’an disebut sebanyak 6 kali. Hal ini menandakan bahwasanya amanah sangat ditekankan untuk dipelihara dan dijalankan </w:t>
      </w:r>
      <w:sdt>
        <w:sdtPr>
          <w:rPr>
            <w:color w:val="000000"/>
          </w:rPr>
          <w:tag w:val="MENDELEY_CITATION_v3_eyJjaXRhdGlvbklEIjoiTUVOREVMRVlfQ0lUQVRJT05fZGYyNWY2NTktNDZkMy00YzllLTg0OWYtOGE0OGMxNTI4MjIyIiwicHJvcGVydGllcyI6eyJub3RlSW5kZXgiOjB9LCJpc0VkaXRlZCI6ZmFsc2UsIm1hbnVhbE92ZXJyaWRlIjp7ImlzTWFudWFsbHlPdmVycmlkZGVuIjpmYWxzZSwiY2l0ZXByb2NUZXh0IjoiKExhdGlmYWgsIDIwMjIpIiwibWFudWFsT3ZlcnJpZGVUZXh0IjoiIn0sImNpdGF0aW9uSXRlbXMiOlt7ImlkIjoiYTk2NTA0MjMtYTc5Ni0zZDFjLTk0NmEtYzYwNTNlYjUyYjY4IiwiaXRlbURhdGEiOnsidHlwZSI6ImFydGljbGUtam91cm5hbCIsImlkIjoiYTk2NTA0MjMtYTc5Ni0zZDFjLTk0NmEtYzYwNTNlYjUyYjY4IiwidGl0bGUiOiJTaGFyaWHigJlhaCBFbnRlcnByaXNlIFRoZW9yeSAoQW1hbmFoKSBQYWRhIFBlbmRla2F0YW4gQmVoYXZpb3JhbCBBY2NvdW50aW5nIGRhbGFtIE1lbmlsYWkgU2hhcmlhaCBNaWNyb2ZpbmFuY2UiLCJhdXRob3IiOlt7ImZhbWlseSI6IkxhdGlmYWgiLCJnaXZlbiI6IkVueSIsInBhcnNlLW5hbWVzIjpmYWxzZSwiZHJvcHBpbmctcGFydGljbGUiOiIiLCJub24tZHJvcHBpbmctcGFydGljbGUiOiIifV0sIkRPSSI6IjEwLjMwOTk5L2pzbi52MWkyLjc2OSIsIlVSTCI6Imh0dHBzOi8vZG9pLm9yZy8iLCJpc3N1ZWQiOnsiZGF0ZS1wYXJ0cyI6W1syMDIyXV19LCJjb250YWluZXItdGl0bGUtc2hvcnQiOiIifSwiaXNUZW1wb3JhcnkiOmZhbHNlfV19"/>
          <w:id w:val="-1150753615"/>
          <w:placeholder>
            <w:docPart w:val="DefaultPlaceholder_-1854013440"/>
          </w:placeholder>
        </w:sdtPr>
        <w:sdtContent>
          <w:r w:rsidR="000F3340" w:rsidRPr="000F3340">
            <w:rPr>
              <w:color w:val="000000"/>
            </w:rPr>
            <w:t>(Latifah, 2022)</w:t>
          </w:r>
        </w:sdtContent>
      </w:sdt>
      <w:r w:rsidRPr="00A52540">
        <w:t>.</w:t>
      </w:r>
      <w:r>
        <w:t xml:space="preserve"> </w:t>
      </w:r>
      <w:r w:rsidRPr="00A52540">
        <w:t xml:space="preserve">Ikhlas merupakan sikap murni dalam tingkah laku dan perbuatan, semata-mata demi memperoleh ridha dari Allah SWT, dan tanpa mengharapkan imbalan apapun dari Allah SWT, baik tertutup maupun terbuka. Dengan sikap yang ikhlas orang akan mampu mencapai tingkat tertinggi nilai batinnya dan lahirnya, baik pribadi maupun sosial. Begitu pula dalam melaksanakan kegiatan-kegiatan menuntut ilmu haruslah ikhlas. Karena dengan ikhlas ilmu yang kita dapatkan akan bermanfaat di dunia dan akhirat, serta mendapat derajat yang tinggi di mata Allah </w:t>
      </w:r>
      <w:sdt>
        <w:sdtPr>
          <w:rPr>
            <w:color w:val="000000"/>
          </w:rPr>
          <w:tag w:val="MENDELEY_CITATION_v3_eyJjaXRhdGlvbklEIjoiTUVOREVMRVlfQ0lUQVRJT05fZGJiOGQxNDQtMzAwNC00ZTA2LWE3NmUtYjlkYjAyZTg5NTk2IiwicHJvcGVydGllcyI6eyJub3RlSW5kZXgiOjB9LCJpc0VkaXRlZCI6ZmFsc2UsIm1hbnVhbE92ZXJyaWRlIjp7ImlzTWFudWFsbHlPdmVycmlkZGVuIjpmYWxzZSwiY2l0ZXByb2NUZXh0IjoiKEhhc2FuIEZha3VsdGFzIElsbXUgVGFyYml5YWggZGFuIEtlZ3VydWFuIFVJTiBXYWxpc29uZ28sIDIwMTUpIiwibWFudWFsT3ZlcnJpZGVUZXh0IjoiIn0sImNpdGF0aW9uSXRlbXMiOlt7ImlkIjoiMTE5YjMxZDMtNGNlNi0zMGU2LWIwY2YtMTcwYzMwNmYxZTM3IiwiaXRlbURhdGEiOnsidHlwZSI6InJlcG9ydCIsImlkIjoiMTE5YjMxZDMtNGNlNi0zMGU2LWIwY2YtMTcwYzMwNmYxZTM3IiwidGl0bGUiOiJVUEFZQSBNRU5KQURJS0FOIE1BRFJBU0FIIFNFQkFHQUkgTEVNQkFHQSBQRU5ESURJS0FOIFVOR0dVTCIsImF1dGhvciI6W3siZmFtaWx5IjoiSGFzYW4gRmFrdWx0YXMgSWxtdSBUYXJiaXlhaCBkYW4gS2VndXJ1YW4gVUlOIFdhbGlzb25nbyIsImdpdmVuIjoiTU51ciIsInBhcnNlLW5hbWVzIjpmYWxzZSwiZHJvcHBpbmctcGFydGljbGUiOiIiLCJub24tZHJvcHBpbmctcGFydGljbGUiOiIifV0sImlzc3VlZCI6eyJkYXRlLXBhcnRzIjpbWzIwMTVdXX0sImFic3RyYWN0IjoiRWZmIG9ydHMgTXVzbGltcyB0byByZWFsaXplIHRoZSBxdWFsaXR5IG9mIElzbGFtaWMgRWR1Y2F0aW9uIEluc3RpdHV0aW9ucyBoYXZlIGxvbmcgY292ZXRlZCwgdG8gYmUgYWJsZSB0byBnaXZlIGJpcnRoIHRvIGEgc3VwZXJpb3IgbWFkcmFzYWggbW9kZWwgdGhhdCBjYW4gY29tcGV0ZSB3aXRoIGdlbmVyYWwgZWR1Y2F0aW9uIGluc3RpdHV0aW9ucy4gTWFkcmFzYWggb24gYmVoYWxmIG9mIGhpbXNlbGYgYXMgc3VwZXJpb3Igc2Nob29scyBhbmQgbWFkcmFzYWggbW9kZWwgc2hvdWxkIGJlIHJlY29nbml6ZWQgYnkgdGhlIGdvdmVybm1lbnQgYW5kIHRoZSBwdWJsaWMsIG5vdCBieSB0aGUgbWFkcmFzYWggLyBzY2hvb2wgaXRzZWxmLiBCZWNhdXNlIGV4Y2VsbGVuY2UgbWVhbnMgaGF2aW5nIGEgdmFsdWUgbW9yZSB0aGFuIHRoZSBvdGhlciBzY2hvb2xzIG9yIE1hZHJhc2FocywgYW5kIGNlcnRhaW5seSB3b3J0aCBpdCBub3Qgb25seSBjYW4gYmUgc2VlbiBmcm9tIHRoZSBwaHlzaWNhbCBhc3BlY3QsIGJ1dCBhbHNvIG90aGVyIGFzcGVjdHMgdGhhdCBkZXRlcm1pbmUuIENoYXJhY3RlcmlzdGljcyBvZiBhIHN1cGVyaW9yIG1hZHJhc2FoIGF0IGxlYXN0IGhhcyB0aHJlZSBhc3BlY3RzLCAxKS4gSW5wdXQsIGhvdyB0aGUgc2VsZWN0aW9uIHByb2Nlc3MgZm9yIHBvdGVudGlhbCBzdHVkZW50cyBpcyBiZSBkb25lLiAyKSBlIHByb2Nlc3MsIHdoaWNoIGluY2x1ZGVzIHRoZSBhYmlsaXR5IG9mIHRlYWNoZXJzLCBhZGVxdWF0ZSBmYWNpbGl0aWVzIGxlYXJuaW5nLCBjdXJyaWN1bHVtLCBza2lsbCBmb3IgbGFuZ3VhZ2Ugb2YgSW5kb25lc2lhbiwgQXJhYmljLCBhbmQgRW5nbGlzaCBpcyBhYnNvbHV0ZWx5IG5lY2Vzc2FyeSwgdGVhY2hpbmcgbWV0aG9kcywgd2hpY2ggbWFrZSBzdHVkZW50cyBiZWNvbWUgYWN0aXZlIGFuZCBjcmVhdGl2ZSwgd2hpY2ggaXMgYWNjb21wYW5pZWQgYnkgZnJlZWRvbSBpbiBleHByZXNzaW5nIHRob3VnaHRzIGFuZCBpbWFnaW5hdGlvbiwgYWxzbyBleHRhciBhY3Rpdml0aWVzIHByb2dyYW0sIGFzIHdlbGwgYXMgZXh0ZW5zaXZlIGNvb3BlcmF0aW9uIG5ldHdvcmsuIDMpIE91dCBwdXQsIGFuIGFiaWxpdHkgb2YgZ3JhZHVhdGVzIHByb2R1Y2VkIGRlZW1lZCBzdXBlcmlvciwgd2hlbiB0aGV5IGhhdmUgYmVlbiBhYmxlIHRvIGRldmVsb3AgaW50ZWxsZWN0dWFsLCBlbW90aW9uYWwgYW5kIHNwaXJpdHVhbCBwb3RlbnRpb24gb2Ygd2hlcmUgdGhleSBhcmUgbG9jYXRlZC4gZXJlZm9yZSwgbWFkcmFzYWggc2hvdWxkIGhhdmUgdGhlIGFkdmFudGFnZSB0byBiZSBwcm91ZCBvZiB0aGUgc2Nob29sIGFuZCB0aGUgY29tbXVuaXR5LCB3aGljaCBpbmNsdWRlcyBjb21wYXJhdGl2ZSBhZHZhbnRhZ2UgYW5kIGNvbXBldGl0aXZlIGFkdmFudGFnZS4iLCJpc3N1ZSI6IjIiLCJ2b2x1bWUiOiIyIiwiY29udGFpbmVyLXRpdGxlLXNob3J0IjoiIn0sImlzVGVtcG9yYXJ5IjpmYWxzZX1dfQ=="/>
          <w:id w:val="1571702214"/>
          <w:placeholder>
            <w:docPart w:val="DefaultPlaceholder_-1854013440"/>
          </w:placeholder>
        </w:sdtPr>
        <w:sdtContent>
          <w:r w:rsidR="00D66E74" w:rsidRPr="00D66E74">
            <w:rPr>
              <w:color w:val="000000"/>
            </w:rPr>
            <w:t>(Hasan Fakultas Ilmu Tarbiyah dan Keguruan UIN Walisongo, 2015)</w:t>
          </w:r>
        </w:sdtContent>
      </w:sdt>
      <w:r w:rsidR="00D66E74">
        <w:t>.</w:t>
      </w:r>
    </w:p>
    <w:p w14:paraId="4FD675B1" w14:textId="716DE04E" w:rsidR="002102FD" w:rsidRDefault="002102FD" w:rsidP="002102FD">
      <w:pPr>
        <w:pStyle w:val="11bStyleSubJdl"/>
      </w:pPr>
      <w:r w:rsidRPr="00A52540">
        <w:t>Nilai Religius Pada Film Surga yang Tak Dirindukan 2</w:t>
      </w:r>
    </w:p>
    <w:p w14:paraId="59F4CF88" w14:textId="475CFE36" w:rsidR="002102FD" w:rsidRDefault="002102FD" w:rsidP="002102FD">
      <w:pPr>
        <w:pStyle w:val="11cStyleSubJdl"/>
      </w:pPr>
      <w:r w:rsidRPr="00CB3664">
        <w:t xml:space="preserve">Film sebagai media massa yang memiliki tujuan untuk memberikan hiburan, selain itu film dapat mengandung fungsi informatif, mendidik dan persuasif. Fungsi lain adalah sebagai wadah penyebaran nilai-nilai tertentu kepada sekelompok manusia </w:t>
      </w:r>
      <w:sdt>
        <w:sdtPr>
          <w:rPr>
            <w:color w:val="000000"/>
          </w:rPr>
          <w:tag w:val="MENDELEY_CITATION_v3_eyJjaXRhdGlvbklEIjoiTUVOREVMRVlfQ0lUQVRJT05fNmMzNTk0NTktZWI3NS00MmYxLWJmNWYtNjUyMWY3MDIwZWYxIiwicHJvcGVydGllcyI6eyJub3RlSW5kZXgiOjB9LCJpc0VkaXRlZCI6ZmFsc2UsIm1hbnVhbE92ZXJyaWRlIjp7ImlzTWFudWFsbHlPdmVycmlkZGVuIjpmYWxzZSwiY2l0ZXByb2NUZXh0IjoiKEltYXlhbnRpIGV0IGFsLiwgMjAxOCkiLCJtYW51YWxPdmVycmlkZVRleHQiOiIifSwiY2l0YXRpb25JdGVtcyI6W3siaWQiOiI5ZjkzNmYyYS02ZmZmLTNhMDUtOTI1NC00ZTFkM2MwMjAwNjYiLCJpdGVtRGF0YSI6eyJ0eXBlIjoiYXJ0aWNsZS1qb3VybmFsIiwiaWQiOiI5ZjkzNmYyYS02ZmZmLTNhMDUtOTI1NC00ZTFkM2MwMjAwNjYiLCJ0aXRsZSI6IkFuYWxpc2lzIE5pbGFpLU5pbGFpIFJlbGlnaXVzIGRhbGFtIEZpbG0gQ2ludGEgTGFraS1MYWtpIEJpYXNhIHlhbmcgRGlhZGFwdGFzaSBkYXJpIE5vdmVsIEFOQUxJU0lTIE5JTEFJLU5JTEFJIFJFTElHSVVTIERBTEFNIEZJTE0gQ0lOVEEgTEFLSS1MQUtJIEJJQVNBIFlBTkcgRElBREFQVEFTSSBEQVJJIE5PVkVMIEtBUllBIEFTTUEgTkFESUEiLCJhdXRob3IiOlt7ImZhbWlseSI6IkltYXlhbnRpIiwiZ2l2ZW4iOiJIYWRuaSIsInBhcnNlLW5hbWVzIjpmYWxzZSwiZHJvcHBpbmctcGFydGljbGUiOiIiLCJub24tZHJvcHBpbmctcGFydGljbGUiOiIifSx7ImZhbWlseSI6IkF3YWxpeWFoIiwiZ2l2ZW4iOiJNdXN0aWthIEZpdHJpIiwicGFyc2UtbmFtZXMiOmZhbHNlLCJkcm9wcGluZy1wYXJ0aWNsZSI6IiIsIm5vbi1kcm9wcGluZy1wYXJ0aWNsZSI6IiJ9LHsiZmFtaWx5IjoiUHJpeWFudG8iLCJnaXZlbiI6IkFndXMiLCJwYXJzZS1uYW1lcyI6ZmFsc2UsImRyb3BwaW5nLXBhcnRpY2xlIjoiIiwibm9uLWRyb3BwaW5nLXBhcnRpY2xlIjoiIn0seyJmYW1pbHkiOiJTaWxpd2FuZ2kiLCJnaXZlbiI6IklraXAiLCJwYXJzZS1uYW1lcyI6ZmFsc2UsImRyb3BwaW5nLXBhcnRpY2xlIjoiIiwibm9uLWRyb3BwaW5nLXBhcnRpY2xlIjoiIn1dLCJjb250YWluZXItdGl0bGUiOiJLYXJ5YSBBc21hIE5hZGlhIHwiLCJJU1NOIjoiMjYxNC02MjMxIiwiaXNzdWVkIjp7ImRhdGUtcGFydHMiOltbMjAxOF1dfSwiYWJzdHJhY3QiOiJUaGUgcmVzZWFyY2ggYmFzZWQgb24gdGhlIHJlbGlnaW9uIHZhbHVlIGluIHRoZSBtb3ZpZSBvZiBcIkNpbnRhIExha2ktbGFraSBCaWFzYVwiIGRpcmVjdG9yIGJ5IEd1bnR1ciBTb2VoYXJqYW50byB0aGF0IHdhcyBwcm9kdWNlZCBieSBTdGFydmlzaW9uIGFkYXB0ZWQgZnJvbSBBc21hIE5hZGlhIG5vdmVsLiBUaGUgd3JpdGVycyBhbmFseXplZCB0aGUgcmVsaWdpb24gdmFsdWUgZnJvbSBlYWNoIHBhcnQgdGhhdCB3YXMgdG9sZCBpbiB0aGV0IG1vdmllLiBUaGlzIHJlc2VhcmNoIGFpbWVkIHRvIGRlc2NyaWJlIHRoZSByZWxpZ2lvbiB2YWx1ZSBpbiB0aGF0IG1vdmllLiBUaGUgcmVhc29uIHdoeSB0aGUgd3JpdGVycyB0b29rIFwiQ2ludGEgTGFraS1sYWtpIEJpYXNhXCIsIGJlY2F1c2UgdGhhdCBtb3ZpZSBoYWQgYSBsb3Qgb2YgcmVsaWdpb24gdmFsdWVzLiBCZXNpZGUgdGhhdCwgZXZlcnkgZGlhbG9nIGNvbnRhaW5lZCB0aGUgc3BlZWNoIHdoZXJlIHRoZSB2aWV3ZXJzIGNhbiBjYXRjaCB0aGUgdmFsdWUuIFRoaXMgcmVzZWFyY2ggd2FzIHZlcnkgaW1wb3J0YW50IGFuZCB1c2VmdWwgZm9yIHRoZSByZWFkZXIsIGJlY2F1c2UgbWFueSBtb3JhbCBtZXNzYWdlcyBjYW4gd2UgZ2V0LiBUaGUgd3JpdGVycyB1c2VkIGJpbGJsaW9ncmFwaHkgcmVzZWFyY2ggYXMgdGhlIHJlc2VhcmNoIG1ldGhvZC4gVGhlIHJlc3VsdCBmcm9tIHRoZSByZXNlYXJjaCB3YXMgdGhlIHBhdGllbmNlIGZlZWxpbmcsIHNpbXBsaWNpdHksIGFsd2FzeSBwcmF5IHRvIEdvZCBldmVuIHRob3VnaCBoYXZlIGEgbG90IG9mIGJ1c2luZXNzZXMsIGhhdmUgYSBnb29kIGF0dGl0dWRlLCBoZWxwaW5nIGVhY2ggb3RoZXIsIHJlc3BlY3RpbmcgcGFyZW50LCBzaW5jZXJlLCBhbmQgbmV2ZXIgZ2l2ZSB1cC4gVGhlIHJlbGlnaW9uIHZhbHVlIGNhbiBiZSBhcHBsaWVkIGluIGh1bWFuIGRhaWx5IGxpZmUuIiwidm9sdW1lIjoiNTAzIiwiY29udGFpbmVyLXRpdGxlLXNob3J0IjoiIn0sImlzVGVtcG9yYXJ5IjpmYWxzZX1dfQ=="/>
          <w:id w:val="-1009748437"/>
          <w:placeholder>
            <w:docPart w:val="DefaultPlaceholder_-1854013440"/>
          </w:placeholder>
        </w:sdtPr>
        <w:sdtContent>
          <w:r w:rsidR="00D66E74" w:rsidRPr="00D66E74">
            <w:rPr>
              <w:color w:val="000000"/>
            </w:rPr>
            <w:t xml:space="preserve">(Imayanti </w:t>
          </w:r>
          <w:r w:rsidR="00D66E74" w:rsidRPr="00D66E74">
            <w:rPr>
              <w:i/>
              <w:iCs/>
              <w:color w:val="000000"/>
            </w:rPr>
            <w:t>et al</w:t>
          </w:r>
          <w:r w:rsidR="00D66E74" w:rsidRPr="00D66E74">
            <w:rPr>
              <w:color w:val="000000"/>
            </w:rPr>
            <w:t>., 2018)</w:t>
          </w:r>
        </w:sdtContent>
      </w:sdt>
      <w:r w:rsidRPr="00CB3664">
        <w:t>. Dapat disimpulkan bahwa film dapat menyampaikan isi cerita dengan mengandung unsur pesan dan menghibur penonton sekaligus film juga mampu membawa penonton merasakan dan mengambil nilai positif yang ada pada film.</w:t>
      </w:r>
      <w:r>
        <w:t xml:space="preserve"> </w:t>
      </w:r>
      <w:r w:rsidRPr="00CB3664">
        <w:t>Berikut Analisis Nilai-Nilai Religius pada Film Surga yang tak Dirindukan 2</w:t>
      </w:r>
      <w:r>
        <w:t>.</w:t>
      </w:r>
    </w:p>
    <w:p w14:paraId="49020024" w14:textId="77777777" w:rsidR="002102FD" w:rsidRPr="002F4B23" w:rsidRDefault="002102FD" w:rsidP="002102FD">
      <w:pPr>
        <w:pStyle w:val="11aStyleJdlIsiArt"/>
        <w:numPr>
          <w:ilvl w:val="0"/>
          <w:numId w:val="0"/>
        </w:numPr>
        <w:ind w:left="567" w:hanging="567"/>
      </w:pPr>
      <w:r w:rsidRPr="002F4B23">
        <w:t>Nilai Ibadah</w:t>
      </w:r>
    </w:p>
    <w:p w14:paraId="37951AF8" w14:textId="36EEDE1C" w:rsidR="002102FD" w:rsidRDefault="002102FD" w:rsidP="002102FD">
      <w:pPr>
        <w:pStyle w:val="11cStyleSubJdl"/>
      </w:pPr>
      <w:r>
        <w:rPr>
          <w:noProof/>
        </w:rPr>
        <w:drawing>
          <wp:inline distT="0" distB="0" distL="0" distR="0" wp14:anchorId="1A1A5C87" wp14:editId="05A4F4C0">
            <wp:extent cx="1531620" cy="1637778"/>
            <wp:effectExtent l="0" t="0" r="0" b="635"/>
            <wp:docPr id="394346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2527" cy="1638748"/>
                    </a:xfrm>
                    <a:prstGeom prst="rect">
                      <a:avLst/>
                    </a:prstGeom>
                    <a:noFill/>
                  </pic:spPr>
                </pic:pic>
              </a:graphicData>
            </a:graphic>
          </wp:inline>
        </w:drawing>
      </w:r>
      <w:r w:rsidR="007D39EA">
        <w:t xml:space="preserve">                 </w:t>
      </w:r>
      <w:r>
        <w:rPr>
          <w:noProof/>
        </w:rPr>
        <w:drawing>
          <wp:inline distT="0" distB="0" distL="0" distR="0" wp14:anchorId="4A03EC18" wp14:editId="410F7546">
            <wp:extent cx="1722120" cy="1652866"/>
            <wp:effectExtent l="0" t="0" r="0" b="5080"/>
            <wp:docPr id="2043187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023" cy="1657572"/>
                    </a:xfrm>
                    <a:prstGeom prst="rect">
                      <a:avLst/>
                    </a:prstGeom>
                    <a:noFill/>
                  </pic:spPr>
                </pic:pic>
              </a:graphicData>
            </a:graphic>
          </wp:inline>
        </w:drawing>
      </w:r>
      <w:r w:rsidR="007D39EA">
        <w:t xml:space="preserve">                 </w:t>
      </w:r>
      <w:r>
        <w:rPr>
          <w:noProof/>
        </w:rPr>
        <w:drawing>
          <wp:inline distT="0" distB="0" distL="0" distR="0" wp14:anchorId="09900D81" wp14:editId="39F723F5">
            <wp:extent cx="1684020" cy="1632276"/>
            <wp:effectExtent l="0" t="0" r="0" b="6350"/>
            <wp:docPr id="693070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320" cy="1633536"/>
                    </a:xfrm>
                    <a:prstGeom prst="rect">
                      <a:avLst/>
                    </a:prstGeom>
                    <a:noFill/>
                  </pic:spPr>
                </pic:pic>
              </a:graphicData>
            </a:graphic>
          </wp:inline>
        </w:drawing>
      </w:r>
    </w:p>
    <w:p w14:paraId="259F0729" w14:textId="2FCDA0E3" w:rsidR="002102FD" w:rsidRDefault="002102FD" w:rsidP="007D39EA">
      <w:pPr>
        <w:pStyle w:val="14StyleJdlGbr"/>
      </w:pPr>
      <w:r w:rsidRPr="00527769">
        <w:rPr>
          <w:b/>
        </w:rPr>
        <w:t>Gambar 1</w:t>
      </w:r>
      <w:r w:rsidR="007D39EA">
        <w:rPr>
          <w:b/>
        </w:rPr>
        <w:t>.</w:t>
      </w:r>
      <w:r>
        <w:t xml:space="preserve"> Ibadah Sholat</w:t>
      </w:r>
      <w:r>
        <w:tab/>
      </w:r>
      <w:r w:rsidR="007D39EA">
        <w:t xml:space="preserve">           </w:t>
      </w:r>
      <w:r>
        <w:rPr>
          <w:b/>
        </w:rPr>
        <w:t>Gambar 2</w:t>
      </w:r>
      <w:r w:rsidR="007D39EA">
        <w:rPr>
          <w:b/>
        </w:rPr>
        <w:t>.</w:t>
      </w:r>
      <w:r>
        <w:t xml:space="preserve"> Ibadah Sholat</w:t>
      </w:r>
      <w:r>
        <w:tab/>
      </w:r>
      <w:r w:rsidR="007D39EA">
        <w:t xml:space="preserve">            </w:t>
      </w:r>
      <w:r>
        <w:rPr>
          <w:b/>
        </w:rPr>
        <w:t>Gambar 3</w:t>
      </w:r>
      <w:r w:rsidR="007D39EA">
        <w:rPr>
          <w:b/>
        </w:rPr>
        <w:t>.</w:t>
      </w:r>
      <w:r>
        <w:t xml:space="preserve"> Ibadah Sholat</w:t>
      </w:r>
    </w:p>
    <w:p w14:paraId="263F321F" w14:textId="77777777" w:rsidR="007D39EA" w:rsidRDefault="007D39EA" w:rsidP="007D39EA">
      <w:pPr>
        <w:pStyle w:val="12StyleBodyTextArt"/>
      </w:pPr>
    </w:p>
    <w:p w14:paraId="4989797B" w14:textId="3E92F148" w:rsidR="007D39EA" w:rsidRDefault="007D39EA" w:rsidP="007D39EA">
      <w:pPr>
        <w:pStyle w:val="12StyleBodyTextArt"/>
      </w:pPr>
      <w:r>
        <w:t>Pada menit 1:27:39, Mas Pras melaksanakan sholat setelah mengetahui kondisi Arini yang ternyata terkena Kanker Rahim stadium 4. Berdasarkan potongan gambar tersebut dapat dianalisis bahwasannya tindakan yang dilakukan Mas Pras itu termasuk kedalam nilai religius yaitu nilai ibadah. Pada menit 1:27:40, Arini juga melaksanakan ibadah sholat walaupun keadaannya yang sedang sakit terbaring dirumah sakit. Berdasarkan gambar tersebut bahwasanya termasuk dalam nilai religius yaitu nilai ibadah. Pada menit 1:27:56, Meirose terlihat mengenakan mukena putih yang sedang melaksanakan sholat. Berdasarkan potongan gambar tersebut tindakan yang dilakukan Meirose masuk kedalam nilai religius yaitu nilai ibadah.</w:t>
      </w:r>
    </w:p>
    <w:p w14:paraId="03FF7C74" w14:textId="61A7CF41" w:rsidR="007D39EA" w:rsidRDefault="007D39EA" w:rsidP="007D39EA">
      <w:pPr>
        <w:pStyle w:val="12StyleBodyTextArt"/>
        <w:jc w:val="center"/>
      </w:pPr>
      <w:r>
        <w:rPr>
          <w:noProof/>
        </w:rPr>
        <w:lastRenderedPageBreak/>
        <w:drawing>
          <wp:inline distT="0" distB="0" distL="0" distR="0" wp14:anchorId="56030679" wp14:editId="4D1C419F">
            <wp:extent cx="1676190" cy="1666667"/>
            <wp:effectExtent l="0" t="0" r="635" b="0"/>
            <wp:docPr id="96018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82144" name=""/>
                    <pic:cNvPicPr/>
                  </pic:nvPicPr>
                  <pic:blipFill>
                    <a:blip r:embed="rId18"/>
                    <a:stretch>
                      <a:fillRect/>
                    </a:stretch>
                  </pic:blipFill>
                  <pic:spPr>
                    <a:xfrm>
                      <a:off x="0" y="0"/>
                      <a:ext cx="1676190" cy="1666667"/>
                    </a:xfrm>
                    <a:prstGeom prst="rect">
                      <a:avLst/>
                    </a:prstGeom>
                  </pic:spPr>
                </pic:pic>
              </a:graphicData>
            </a:graphic>
          </wp:inline>
        </w:drawing>
      </w:r>
      <w:r>
        <w:tab/>
      </w:r>
      <w:r>
        <w:tab/>
      </w:r>
      <w:r>
        <w:tab/>
      </w:r>
      <w:r>
        <w:rPr>
          <w:noProof/>
        </w:rPr>
        <w:drawing>
          <wp:inline distT="0" distB="0" distL="0" distR="0" wp14:anchorId="7DC6CA00" wp14:editId="4E405696">
            <wp:extent cx="1609524" cy="1666667"/>
            <wp:effectExtent l="0" t="0" r="0" b="0"/>
            <wp:docPr id="1267744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44514" name=""/>
                    <pic:cNvPicPr/>
                  </pic:nvPicPr>
                  <pic:blipFill>
                    <a:blip r:embed="rId19"/>
                    <a:stretch>
                      <a:fillRect/>
                    </a:stretch>
                  </pic:blipFill>
                  <pic:spPr>
                    <a:xfrm>
                      <a:off x="0" y="0"/>
                      <a:ext cx="1609524" cy="1666667"/>
                    </a:xfrm>
                    <a:prstGeom prst="rect">
                      <a:avLst/>
                    </a:prstGeom>
                  </pic:spPr>
                </pic:pic>
              </a:graphicData>
            </a:graphic>
          </wp:inline>
        </w:drawing>
      </w:r>
    </w:p>
    <w:p w14:paraId="3A6DD08F" w14:textId="662FA0FB" w:rsidR="007D39EA" w:rsidRDefault="007D39EA" w:rsidP="007D39EA">
      <w:pPr>
        <w:pStyle w:val="12StyleBodyTextArt"/>
        <w:jc w:val="center"/>
      </w:pPr>
      <w:r>
        <w:rPr>
          <w:b/>
        </w:rPr>
        <w:t>Gambar 4.</w:t>
      </w:r>
      <w:r>
        <w:t xml:space="preserve"> Ibadah Sholat</w:t>
      </w:r>
      <w:r>
        <w:tab/>
      </w:r>
      <w:r>
        <w:tab/>
      </w:r>
      <w:r>
        <w:tab/>
      </w:r>
      <w:r>
        <w:tab/>
      </w:r>
      <w:r>
        <w:rPr>
          <w:b/>
        </w:rPr>
        <w:t>Gambar 5.</w:t>
      </w:r>
      <w:r>
        <w:t xml:space="preserve"> Ibadah Sholat</w:t>
      </w:r>
    </w:p>
    <w:p w14:paraId="6C846468" w14:textId="77777777" w:rsidR="007D39EA" w:rsidRDefault="007D39EA" w:rsidP="007D39EA">
      <w:pPr>
        <w:pStyle w:val="12StyleBodyTextArt"/>
        <w:jc w:val="center"/>
      </w:pPr>
    </w:p>
    <w:p w14:paraId="53C9354B" w14:textId="77777777" w:rsidR="007D39EA" w:rsidRPr="007D39EA" w:rsidRDefault="007D39EA" w:rsidP="007D39EA">
      <w:pPr>
        <w:pStyle w:val="12StyleBodyTextArt"/>
        <w:rPr>
          <w:spacing w:val="-4"/>
        </w:rPr>
      </w:pPr>
      <w:r w:rsidRPr="007D39EA">
        <w:rPr>
          <w:spacing w:val="-4"/>
        </w:rPr>
        <w:t xml:space="preserve">Pada menit 1:46:45 Mas Pras, Arini, Meirose, dan Nadia melaksanakan sholat berjamaah atas kemauan Arini. </w:t>
      </w:r>
    </w:p>
    <w:p w14:paraId="690E522A" w14:textId="52489021" w:rsidR="007D39EA" w:rsidRDefault="007D39EA" w:rsidP="007D39EA">
      <w:pPr>
        <w:pStyle w:val="12StyleBodyTextArt"/>
        <w:tabs>
          <w:tab w:val="left" w:pos="2127"/>
        </w:tabs>
      </w:pPr>
      <w:r>
        <w:t>Arini</w:t>
      </w:r>
      <w:r>
        <w:tab/>
        <w:t>: "Mas..."</w:t>
      </w:r>
    </w:p>
    <w:p w14:paraId="657316E2" w14:textId="77777777" w:rsidR="007D39EA" w:rsidRDefault="007D39EA" w:rsidP="007D39EA">
      <w:pPr>
        <w:pStyle w:val="12StyleBodyTextArt"/>
        <w:tabs>
          <w:tab w:val="left" w:pos="2127"/>
        </w:tabs>
      </w:pPr>
      <w:r>
        <w:t>Mas Pras</w:t>
      </w:r>
      <w:r>
        <w:tab/>
        <w:t>: "Iya sayang"</w:t>
      </w:r>
    </w:p>
    <w:p w14:paraId="0B41BF16" w14:textId="3D07F416" w:rsidR="007D39EA" w:rsidRDefault="007D39EA" w:rsidP="007D39EA">
      <w:pPr>
        <w:pStyle w:val="12StyleBodyTextArt"/>
        <w:tabs>
          <w:tab w:val="left" w:pos="2127"/>
        </w:tabs>
      </w:pPr>
      <w:r>
        <w:t>Arini</w:t>
      </w:r>
      <w:r>
        <w:tab/>
        <w:t>: "Aku mau sholat berjamaah"</w:t>
      </w:r>
    </w:p>
    <w:p w14:paraId="744C6071" w14:textId="4EBC179F" w:rsidR="007D39EA" w:rsidRDefault="007D39EA" w:rsidP="007D39EA">
      <w:pPr>
        <w:pStyle w:val="12StyleBodyTextArt"/>
        <w:tabs>
          <w:tab w:val="left" w:pos="2127"/>
        </w:tabs>
      </w:pPr>
      <w:r>
        <w:t>Mas Pras</w:t>
      </w:r>
      <w:r>
        <w:tab/>
        <w:t>: "Dok Arini mau sholat berjamaah"</w:t>
      </w:r>
    </w:p>
    <w:p w14:paraId="311CCAC2" w14:textId="32679F2B" w:rsidR="007D39EA" w:rsidRDefault="007D39EA" w:rsidP="007D39EA">
      <w:pPr>
        <w:pStyle w:val="12StyleBodyTextArt"/>
        <w:tabs>
          <w:tab w:val="left" w:pos="2127"/>
        </w:tabs>
      </w:pPr>
      <w:r>
        <w:t>Dokter Syarief</w:t>
      </w:r>
      <w:r>
        <w:tab/>
        <w:t>: "Baik akan saya persiapkan"</w:t>
      </w:r>
    </w:p>
    <w:p w14:paraId="545827F0" w14:textId="389B4A1F" w:rsidR="007D39EA" w:rsidRDefault="007D39EA" w:rsidP="007D39EA">
      <w:pPr>
        <w:pStyle w:val="12StyleBodyTextArt"/>
      </w:pPr>
      <w:r>
        <w:t>Berdasarkan potongan gambar tersebut dan dengan diperjelas dialog antar tokoh bahwasanya yang dilakukan Mas Pras, Arini, Meirose, dan Nadia itu adalah Nilai Religius yaitu nilai ibadah. Mereka terlihat sedang melaksanakan sholat berjamaah yang diimami oleh Mas Pras.</w:t>
      </w:r>
    </w:p>
    <w:p w14:paraId="4458E866" w14:textId="2BA3633A" w:rsidR="007D39EA" w:rsidRDefault="007D39EA" w:rsidP="007D39EA">
      <w:pPr>
        <w:pStyle w:val="11bStyleSubJdl"/>
      </w:pPr>
      <w:r>
        <w:t>Nilai Ruhul Jihad; Hablum Minnaallah</w:t>
      </w:r>
    </w:p>
    <w:p w14:paraId="44C06908" w14:textId="7359FC0B" w:rsidR="007D39EA" w:rsidRDefault="007D39EA" w:rsidP="007D39EA">
      <w:pPr>
        <w:pStyle w:val="14StyleJdlGbr"/>
      </w:pPr>
      <w:r>
        <w:rPr>
          <w:noProof/>
        </w:rPr>
        <w:drawing>
          <wp:inline distT="0" distB="0" distL="0" distR="0" wp14:anchorId="700F5767" wp14:editId="3A308B3A">
            <wp:extent cx="1896110" cy="1645920"/>
            <wp:effectExtent l="0" t="0" r="8890" b="0"/>
            <wp:docPr id="4619867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110" cy="1645920"/>
                    </a:xfrm>
                    <a:prstGeom prst="rect">
                      <a:avLst/>
                    </a:prstGeom>
                    <a:noFill/>
                  </pic:spPr>
                </pic:pic>
              </a:graphicData>
            </a:graphic>
          </wp:inline>
        </w:drawing>
      </w:r>
    </w:p>
    <w:p w14:paraId="21CBD41F" w14:textId="46D0D225" w:rsidR="007D39EA" w:rsidRDefault="007D39EA" w:rsidP="007D39EA">
      <w:pPr>
        <w:pStyle w:val="14StyleJdlGbr"/>
      </w:pPr>
      <w:r w:rsidRPr="007D39EA">
        <w:rPr>
          <w:b/>
          <w:bCs w:val="0"/>
        </w:rPr>
        <w:t xml:space="preserve">Gambar </w:t>
      </w:r>
      <w:r>
        <w:rPr>
          <w:b/>
          <w:bCs w:val="0"/>
        </w:rPr>
        <w:t>6.</w:t>
      </w:r>
      <w:r w:rsidRPr="007D39EA">
        <w:t xml:space="preserve"> Hablum Minallah</w:t>
      </w:r>
    </w:p>
    <w:p w14:paraId="40FD7458" w14:textId="77777777" w:rsidR="007D39EA" w:rsidRDefault="007D39EA" w:rsidP="007D39EA">
      <w:pPr>
        <w:pStyle w:val="14StyleJdlGbr"/>
      </w:pPr>
    </w:p>
    <w:p w14:paraId="0D954091" w14:textId="212705AB" w:rsidR="007D39EA" w:rsidRPr="007D39EA" w:rsidRDefault="007D39EA" w:rsidP="007D39EA">
      <w:pPr>
        <w:pStyle w:val="12StyleBodyTextArt"/>
      </w:pPr>
      <w:r>
        <w:t>Pada menit 1:49:42 Mas Pras terlihat sedang mengangkat kedua tangannya untuk berdoa setelah sholat. Berdasarkan gambar diatas, tindakan yang dilakukan Mas Pras merupakan hubungan manusia dengan Tuhannya yaitu berdoa dan termasuk kedalam nilai ruhul jihad.</w:t>
      </w:r>
    </w:p>
    <w:p w14:paraId="03EB80BE" w14:textId="76694D59" w:rsidR="007D39EA" w:rsidRDefault="007D39EA" w:rsidP="007D39EA">
      <w:pPr>
        <w:pStyle w:val="11bStyleSubJdl"/>
      </w:pPr>
      <w:r w:rsidRPr="007D39EA">
        <w:t>Nilai Ruhul Jihad;</w:t>
      </w:r>
      <w:r>
        <w:t xml:space="preserve"> Hablum Minnanas</w:t>
      </w:r>
    </w:p>
    <w:p w14:paraId="2E1F69D7" w14:textId="65DAAA81" w:rsidR="007D39EA" w:rsidRDefault="007D39EA" w:rsidP="007D39EA">
      <w:pPr>
        <w:pStyle w:val="14StyleJdlGbr"/>
      </w:pPr>
      <w:r>
        <w:rPr>
          <w:noProof/>
        </w:rPr>
        <w:drawing>
          <wp:inline distT="0" distB="0" distL="0" distR="0" wp14:anchorId="25397E6E" wp14:editId="29B401CD">
            <wp:extent cx="1857143" cy="1495238"/>
            <wp:effectExtent l="0" t="0" r="0" b="0"/>
            <wp:docPr id="146938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87287" name=""/>
                    <pic:cNvPicPr/>
                  </pic:nvPicPr>
                  <pic:blipFill>
                    <a:blip r:embed="rId21"/>
                    <a:stretch>
                      <a:fillRect/>
                    </a:stretch>
                  </pic:blipFill>
                  <pic:spPr>
                    <a:xfrm>
                      <a:off x="0" y="0"/>
                      <a:ext cx="1857143" cy="1495238"/>
                    </a:xfrm>
                    <a:prstGeom prst="rect">
                      <a:avLst/>
                    </a:prstGeom>
                  </pic:spPr>
                </pic:pic>
              </a:graphicData>
            </a:graphic>
          </wp:inline>
        </w:drawing>
      </w:r>
      <w:r>
        <w:tab/>
      </w:r>
      <w:r>
        <w:tab/>
      </w:r>
      <w:r>
        <w:rPr>
          <w:noProof/>
        </w:rPr>
        <w:drawing>
          <wp:inline distT="0" distB="0" distL="0" distR="0" wp14:anchorId="10CC0BFB" wp14:editId="7EF44BFC">
            <wp:extent cx="1733333" cy="1495238"/>
            <wp:effectExtent l="0" t="0" r="635" b="0"/>
            <wp:docPr id="968132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32657" name=""/>
                    <pic:cNvPicPr/>
                  </pic:nvPicPr>
                  <pic:blipFill>
                    <a:blip r:embed="rId22"/>
                    <a:stretch>
                      <a:fillRect/>
                    </a:stretch>
                  </pic:blipFill>
                  <pic:spPr>
                    <a:xfrm>
                      <a:off x="0" y="0"/>
                      <a:ext cx="1733333" cy="1495238"/>
                    </a:xfrm>
                    <a:prstGeom prst="rect">
                      <a:avLst/>
                    </a:prstGeom>
                  </pic:spPr>
                </pic:pic>
              </a:graphicData>
            </a:graphic>
          </wp:inline>
        </w:drawing>
      </w:r>
    </w:p>
    <w:p w14:paraId="76104CC8" w14:textId="4A5F927F" w:rsidR="007D39EA" w:rsidRDefault="007D39EA" w:rsidP="007D39EA">
      <w:pPr>
        <w:pStyle w:val="14StyleJdlGbr"/>
      </w:pPr>
      <w:r>
        <w:rPr>
          <w:b/>
        </w:rPr>
        <w:t>Gambar 7.</w:t>
      </w:r>
      <w:r>
        <w:t xml:space="preserve"> Hablum Minnanas</w:t>
      </w:r>
      <w:r>
        <w:tab/>
      </w:r>
      <w:r>
        <w:tab/>
      </w:r>
      <w:r>
        <w:tab/>
      </w:r>
      <w:r>
        <w:rPr>
          <w:b/>
        </w:rPr>
        <w:t xml:space="preserve">Gambar 8. </w:t>
      </w:r>
      <w:r>
        <w:t>Hablum Minnanas</w:t>
      </w:r>
    </w:p>
    <w:p w14:paraId="10A7E286" w14:textId="77777777" w:rsidR="007D39EA" w:rsidRDefault="007D39EA" w:rsidP="007D39EA">
      <w:pPr>
        <w:pStyle w:val="14StyleJdlGbr"/>
      </w:pPr>
    </w:p>
    <w:p w14:paraId="1C4CE34A" w14:textId="77777777" w:rsidR="001F2E03" w:rsidRDefault="001F2E03" w:rsidP="005E775E">
      <w:pPr>
        <w:pStyle w:val="12StyleBodyTextArt"/>
        <w:tabs>
          <w:tab w:val="left" w:pos="1418"/>
        </w:tabs>
      </w:pPr>
    </w:p>
    <w:p w14:paraId="578FEB7A" w14:textId="77777777" w:rsidR="001F2E03" w:rsidRDefault="001F2E03" w:rsidP="005E775E">
      <w:pPr>
        <w:pStyle w:val="12StyleBodyTextArt"/>
        <w:tabs>
          <w:tab w:val="left" w:pos="1418"/>
        </w:tabs>
      </w:pPr>
    </w:p>
    <w:p w14:paraId="0A2A9E8F" w14:textId="4CB85B35" w:rsidR="007D39EA" w:rsidRDefault="007D39EA" w:rsidP="005E775E">
      <w:pPr>
        <w:pStyle w:val="12StyleBodyTextArt"/>
        <w:tabs>
          <w:tab w:val="left" w:pos="1418"/>
        </w:tabs>
      </w:pPr>
      <w:r>
        <w:lastRenderedPageBreak/>
        <w:t>Sefina</w:t>
      </w:r>
      <w:r>
        <w:tab/>
      </w:r>
      <w:r>
        <w:tab/>
        <w:t>: "Makasih ya mas, saya ngga ngerti mau ngomong apa lagi"</w:t>
      </w:r>
    </w:p>
    <w:p w14:paraId="5E01A197" w14:textId="77777777" w:rsidR="005E775E" w:rsidRDefault="007D39EA" w:rsidP="005E775E">
      <w:pPr>
        <w:pStyle w:val="12StyleBodyTextArt"/>
        <w:tabs>
          <w:tab w:val="left" w:pos="1418"/>
        </w:tabs>
      </w:pPr>
      <w:r>
        <w:t>Mas Pras</w:t>
      </w:r>
      <w:r>
        <w:tab/>
        <w:t>: "Gapapa Mba, sama-sama mba... Udah kan mba cuma mau ngomong itu?</w:t>
      </w:r>
    </w:p>
    <w:p w14:paraId="5B0F5792" w14:textId="3F85B305" w:rsidR="007D39EA" w:rsidRDefault="005E775E" w:rsidP="005E775E">
      <w:pPr>
        <w:pStyle w:val="12StyleBodyTextArt"/>
        <w:tabs>
          <w:tab w:val="left" w:pos="1418"/>
        </w:tabs>
        <w:ind w:firstLine="1560"/>
      </w:pPr>
      <w:r>
        <w:t xml:space="preserve"> </w:t>
      </w:r>
      <w:r w:rsidR="007D39EA">
        <w:t>Gaada masalah pribadi atau masa lalunya...?"</w:t>
      </w:r>
    </w:p>
    <w:p w14:paraId="769F64F0" w14:textId="77777777" w:rsidR="007D39EA" w:rsidRDefault="007D39EA" w:rsidP="005E775E">
      <w:pPr>
        <w:pStyle w:val="12StyleBodyTextArt"/>
        <w:tabs>
          <w:tab w:val="left" w:pos="1418"/>
        </w:tabs>
      </w:pPr>
      <w:r>
        <w:t>Sefina</w:t>
      </w:r>
      <w:r>
        <w:tab/>
      </w:r>
      <w:r>
        <w:tab/>
        <w:t>: "Ngga kok mas sekali lagi terimakasih banget ya mas"</w:t>
      </w:r>
    </w:p>
    <w:p w14:paraId="5BF0306A" w14:textId="77777777" w:rsidR="007D39EA" w:rsidRDefault="007D39EA" w:rsidP="005E775E">
      <w:pPr>
        <w:pStyle w:val="12StyleBodyTextArt"/>
        <w:tabs>
          <w:tab w:val="left" w:pos="1418"/>
        </w:tabs>
      </w:pPr>
      <w:r>
        <w:t>Mas Pras</w:t>
      </w:r>
      <w:r>
        <w:tab/>
        <w:t>: (Senyum lega)</w:t>
      </w:r>
    </w:p>
    <w:p w14:paraId="79DCAD1A" w14:textId="287E3BA2" w:rsidR="007D39EA" w:rsidRDefault="007D39EA" w:rsidP="007D39EA">
      <w:pPr>
        <w:pStyle w:val="12StyleBodyTextArt"/>
      </w:pPr>
      <w:r>
        <w:t>Berdasarkan gambar diatas, termasuk kedalam nilai ruhul jihad yaitu hubungan manusia dengan manusia (</w:t>
      </w:r>
      <w:r w:rsidRPr="00D66E74">
        <w:rPr>
          <w:i/>
          <w:iCs/>
        </w:rPr>
        <w:t>Hablum minnanas</w:t>
      </w:r>
      <w:r>
        <w:t>). Dan berdasarkan dialaog antara Mas Pras dan Sefina bahwa Mas Pras menolong Sefina yang alami kecelakaan mobil dan membawanya ke Rumah Sakit. Sefina pun mengucapkan terimakasih kepada Mas Pras karena sudah menolongnya.</w:t>
      </w:r>
    </w:p>
    <w:p w14:paraId="14EA6A58" w14:textId="7652B933" w:rsidR="005E775E" w:rsidRDefault="005E775E" w:rsidP="005E775E">
      <w:pPr>
        <w:pStyle w:val="14StyleJdlGbr"/>
      </w:pPr>
      <w:r>
        <w:rPr>
          <w:noProof/>
        </w:rPr>
        <w:drawing>
          <wp:inline distT="0" distB="0" distL="0" distR="0" wp14:anchorId="404CA35A" wp14:editId="2816FAAC">
            <wp:extent cx="1706880" cy="1664335"/>
            <wp:effectExtent l="0" t="0" r="7620" b="0"/>
            <wp:docPr id="2004267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880" cy="1664335"/>
                    </a:xfrm>
                    <a:prstGeom prst="rect">
                      <a:avLst/>
                    </a:prstGeom>
                    <a:noFill/>
                  </pic:spPr>
                </pic:pic>
              </a:graphicData>
            </a:graphic>
          </wp:inline>
        </w:drawing>
      </w:r>
      <w:r>
        <w:tab/>
      </w:r>
      <w:r>
        <w:tab/>
      </w:r>
      <w:r>
        <w:rPr>
          <w:noProof/>
        </w:rPr>
        <w:drawing>
          <wp:inline distT="0" distB="0" distL="0" distR="0" wp14:anchorId="5E97E2B8" wp14:editId="03E19D2A">
            <wp:extent cx="1600000" cy="1666667"/>
            <wp:effectExtent l="0" t="0" r="635" b="0"/>
            <wp:docPr id="135928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89688" name=""/>
                    <pic:cNvPicPr/>
                  </pic:nvPicPr>
                  <pic:blipFill>
                    <a:blip r:embed="rId24"/>
                    <a:stretch>
                      <a:fillRect/>
                    </a:stretch>
                  </pic:blipFill>
                  <pic:spPr>
                    <a:xfrm>
                      <a:off x="0" y="0"/>
                      <a:ext cx="1600000" cy="1666667"/>
                    </a:xfrm>
                    <a:prstGeom prst="rect">
                      <a:avLst/>
                    </a:prstGeom>
                  </pic:spPr>
                </pic:pic>
              </a:graphicData>
            </a:graphic>
          </wp:inline>
        </w:drawing>
      </w:r>
    </w:p>
    <w:p w14:paraId="7655C710" w14:textId="27B2F83E" w:rsidR="005E775E" w:rsidRDefault="005E775E" w:rsidP="005E775E">
      <w:pPr>
        <w:pStyle w:val="14StyleJdlGbr"/>
      </w:pPr>
      <w:r w:rsidRPr="005E775E">
        <w:rPr>
          <w:b/>
          <w:bCs w:val="0"/>
        </w:rPr>
        <w:t xml:space="preserve">Gambar </w:t>
      </w:r>
      <w:r>
        <w:rPr>
          <w:b/>
          <w:bCs w:val="0"/>
        </w:rPr>
        <w:t>9.</w:t>
      </w:r>
      <w:r w:rsidRPr="005E775E">
        <w:t xml:space="preserve"> Hablum Minnanas</w:t>
      </w:r>
      <w:r w:rsidRPr="005E775E">
        <w:tab/>
      </w:r>
      <w:r w:rsidRPr="005E775E">
        <w:tab/>
      </w:r>
      <w:r w:rsidRPr="005E775E">
        <w:rPr>
          <w:b/>
          <w:bCs w:val="0"/>
        </w:rPr>
        <w:t>Gambar 1</w:t>
      </w:r>
      <w:r>
        <w:rPr>
          <w:b/>
          <w:bCs w:val="0"/>
        </w:rPr>
        <w:t xml:space="preserve">0. </w:t>
      </w:r>
      <w:r w:rsidRPr="005E775E">
        <w:t>Hablum Minnanas</w:t>
      </w:r>
    </w:p>
    <w:p w14:paraId="6D6A0B14" w14:textId="77777777" w:rsidR="005E775E" w:rsidRDefault="005E775E" w:rsidP="005E775E">
      <w:pPr>
        <w:pStyle w:val="12StyleBodyTextArt"/>
      </w:pPr>
    </w:p>
    <w:p w14:paraId="2C44B4CB" w14:textId="77777777" w:rsidR="005E775E" w:rsidRDefault="005E775E" w:rsidP="005E775E">
      <w:pPr>
        <w:pStyle w:val="12StyleBodyTextArt"/>
      </w:pPr>
      <w:r>
        <w:t>Pada menit 20:10 terlihat Arini sedang melakukan fansmeeting denga penggemar bukunya.</w:t>
      </w:r>
    </w:p>
    <w:p w14:paraId="62D8876B" w14:textId="77777777" w:rsidR="005E775E" w:rsidRDefault="005E775E" w:rsidP="005E775E">
      <w:pPr>
        <w:pStyle w:val="12StyleBodyTextArt"/>
      </w:pPr>
      <w:r>
        <w:t>Dokter Syarief: "Apakah mba Arini mau membacakan dongeng buku ini didepan sahabat-sahabat saya?" Kenalin saya dokter spesialis kanker disini... Akan sangat senang apabila jika mba Arini dapat mendongeng didepan sahabat-sahabat saya"</w:t>
      </w:r>
    </w:p>
    <w:p w14:paraId="27CFEC23" w14:textId="5D5D165F" w:rsidR="005E775E" w:rsidRDefault="005E775E" w:rsidP="005E775E">
      <w:pPr>
        <w:pStyle w:val="12StyleBodyTextArt"/>
        <w:tabs>
          <w:tab w:val="left" w:pos="2127"/>
        </w:tabs>
        <w:ind w:left="2268" w:hanging="1701"/>
      </w:pPr>
      <w:r>
        <w:t>Shila</w:t>
      </w:r>
      <w:r>
        <w:tab/>
        <w:t>: "Kenalin saya Shila, saya manajernya mba Arini, ee jadwal mba Arini ni sanget padat.."</w:t>
      </w:r>
    </w:p>
    <w:p w14:paraId="6EA2D381" w14:textId="1C89610E" w:rsidR="005E775E" w:rsidRDefault="005E775E" w:rsidP="005E775E">
      <w:pPr>
        <w:pStyle w:val="12StyleBodyTextArt"/>
        <w:tabs>
          <w:tab w:val="left" w:pos="2127"/>
        </w:tabs>
      </w:pPr>
      <w:r>
        <w:t>Nadia</w:t>
      </w:r>
      <w:r>
        <w:tab/>
        <w:t>: (Nadia memotong omongan Shila) "Bunda dan Nadia akan datang om besok"</w:t>
      </w:r>
    </w:p>
    <w:p w14:paraId="7798DF11" w14:textId="77777777" w:rsidR="005E775E" w:rsidRDefault="005E775E" w:rsidP="005E775E">
      <w:pPr>
        <w:pStyle w:val="12StyleBodyTextArt"/>
        <w:tabs>
          <w:tab w:val="left" w:pos="2127"/>
        </w:tabs>
      </w:pPr>
      <w:r>
        <w:t>Dokter Syarief</w:t>
      </w:r>
      <w:r>
        <w:tab/>
        <w:t>: "Terimakasih mba terimakasih, sekali lagi terimakasih"</w:t>
      </w:r>
    </w:p>
    <w:p w14:paraId="3EB27BE6" w14:textId="573034DE" w:rsidR="005E775E" w:rsidRDefault="005E775E" w:rsidP="005E775E">
      <w:pPr>
        <w:pStyle w:val="12StyleBodyTextArt"/>
        <w:tabs>
          <w:tab w:val="left" w:pos="2127"/>
        </w:tabs>
      </w:pPr>
      <w:r>
        <w:t>Arini</w:t>
      </w:r>
      <w:r>
        <w:tab/>
        <w:t>: "Iya sama-sama Insyaallah"</w:t>
      </w:r>
    </w:p>
    <w:p w14:paraId="0F68557A" w14:textId="6047EF9C" w:rsidR="005E775E" w:rsidRDefault="005E775E" w:rsidP="005E775E">
      <w:pPr>
        <w:pStyle w:val="12StyleBodyTextArt"/>
      </w:pPr>
      <w:r>
        <w:t>Berdasarkan gambar dan dialog diatas terlihat bahwasannya terdapat hubungan manusia dengan manusia (Hablum Minnanas) yaitu tolong menolong antar sesama. Tindakan yang dilakukan Arini merupakan termasuk kedalam ruhul jihad karena mau membantu untuk mendongeng tentang bukunya kepada pasien kankernya dokter Syarief walaupun jadwalnya sudah padat.</w:t>
      </w:r>
    </w:p>
    <w:p w14:paraId="58D24DF6" w14:textId="2A2585DF" w:rsidR="005E775E" w:rsidRDefault="005E775E" w:rsidP="005E775E">
      <w:pPr>
        <w:pStyle w:val="14StyleJdlGbr"/>
      </w:pPr>
      <w:r>
        <w:rPr>
          <w:noProof/>
        </w:rPr>
        <w:drawing>
          <wp:inline distT="0" distB="0" distL="0" distR="0" wp14:anchorId="13BC2697" wp14:editId="0154CFF4">
            <wp:extent cx="1823085" cy="1359535"/>
            <wp:effectExtent l="0" t="0" r="5715" b="0"/>
            <wp:docPr id="362685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3085" cy="1359535"/>
                    </a:xfrm>
                    <a:prstGeom prst="rect">
                      <a:avLst/>
                    </a:prstGeom>
                    <a:noFill/>
                  </pic:spPr>
                </pic:pic>
              </a:graphicData>
            </a:graphic>
          </wp:inline>
        </w:drawing>
      </w:r>
      <w:r>
        <w:tab/>
      </w:r>
      <w:r>
        <w:tab/>
      </w:r>
      <w:r>
        <w:rPr>
          <w:noProof/>
        </w:rPr>
        <w:drawing>
          <wp:inline distT="0" distB="0" distL="0" distR="0" wp14:anchorId="09A0D6AF" wp14:editId="46CFBA29">
            <wp:extent cx="1701165" cy="1408430"/>
            <wp:effectExtent l="0" t="0" r="0" b="1270"/>
            <wp:docPr id="15018805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1165" cy="1408430"/>
                    </a:xfrm>
                    <a:prstGeom prst="rect">
                      <a:avLst/>
                    </a:prstGeom>
                    <a:noFill/>
                  </pic:spPr>
                </pic:pic>
              </a:graphicData>
            </a:graphic>
          </wp:inline>
        </w:drawing>
      </w:r>
    </w:p>
    <w:p w14:paraId="5B900256" w14:textId="7017375E" w:rsidR="005E775E" w:rsidRDefault="001F2E03" w:rsidP="005E775E">
      <w:pPr>
        <w:pStyle w:val="14StyleJdlGbr"/>
      </w:pPr>
      <w:r w:rsidRPr="001F2E03">
        <w:rPr>
          <w:b/>
          <w:bCs w:val="0"/>
        </w:rPr>
        <w:t>Gambar 1</w:t>
      </w:r>
      <w:r>
        <w:rPr>
          <w:b/>
          <w:bCs w:val="0"/>
        </w:rPr>
        <w:t>1.</w:t>
      </w:r>
      <w:r w:rsidRPr="001F2E03">
        <w:t xml:space="preserve"> Hablum Minnanas</w:t>
      </w:r>
      <w:r>
        <w:tab/>
      </w:r>
      <w:r>
        <w:tab/>
      </w:r>
      <w:r>
        <w:tab/>
      </w:r>
      <w:r w:rsidRPr="001F2E03">
        <w:rPr>
          <w:b/>
          <w:bCs w:val="0"/>
        </w:rPr>
        <w:t>Gambar 12</w:t>
      </w:r>
      <w:r>
        <w:rPr>
          <w:b/>
          <w:bCs w:val="0"/>
        </w:rPr>
        <w:t>.</w:t>
      </w:r>
      <w:r w:rsidRPr="001F2E03">
        <w:t xml:space="preserve"> Hablum Minnanas</w:t>
      </w:r>
    </w:p>
    <w:p w14:paraId="7AA11FAD" w14:textId="77777777" w:rsidR="005E775E" w:rsidRDefault="005E775E" w:rsidP="005E775E">
      <w:pPr>
        <w:pStyle w:val="14StyleJdlGbr"/>
      </w:pPr>
    </w:p>
    <w:p w14:paraId="11B2C08F" w14:textId="2AB6F91F" w:rsidR="001F2E03" w:rsidRDefault="001F2E03" w:rsidP="001F2E03">
      <w:pPr>
        <w:pStyle w:val="12StyleBodyTextArt"/>
      </w:pPr>
      <w:r>
        <w:t>Ketika Arini tiba-tiba pinsan disuatu pusat perbelanjaan, Nadia meminta tolong kepada orang-orang disekitarnya untuk membantu bundanya dan orang-orang disekitarnyapun turut membantu. Berdasarkan gambar diatas bahwasanya tindakan orang-orang disekitar tersebut termasuk hablum minnanas yaitu tolong menolong yang dilakukan sesama manusia dan tindakan tersebut termasuk kedalam nilai ruhul jihad.</w:t>
      </w:r>
    </w:p>
    <w:p w14:paraId="7DDF41F7" w14:textId="77777777" w:rsidR="001F2E03" w:rsidRDefault="001F2E03" w:rsidP="001F2E03">
      <w:pPr>
        <w:pStyle w:val="12StyleBodyTextArt"/>
      </w:pPr>
    </w:p>
    <w:p w14:paraId="4CD0BFB7" w14:textId="77777777" w:rsidR="001F2E03" w:rsidRDefault="001F2E03" w:rsidP="001F2E03">
      <w:pPr>
        <w:pStyle w:val="12StyleBodyTextArt"/>
      </w:pPr>
    </w:p>
    <w:p w14:paraId="5EF69841" w14:textId="77777777" w:rsidR="001F2E03" w:rsidRPr="007D39EA" w:rsidRDefault="001F2E03" w:rsidP="001F2E03">
      <w:pPr>
        <w:pStyle w:val="12StyleBodyTextArt"/>
      </w:pPr>
    </w:p>
    <w:p w14:paraId="63504795" w14:textId="77777777" w:rsidR="001F2E03" w:rsidRDefault="001F2E03" w:rsidP="001F2E03">
      <w:pPr>
        <w:pStyle w:val="11bStyleSubJdl"/>
      </w:pPr>
      <w:r>
        <w:lastRenderedPageBreak/>
        <w:t>Nilai Akhlak</w:t>
      </w:r>
    </w:p>
    <w:p w14:paraId="4E4DB3A7" w14:textId="52E7BE93" w:rsidR="001F2E03" w:rsidRDefault="001F2E03" w:rsidP="001F2E03">
      <w:pPr>
        <w:pStyle w:val="11bStyleSubJdl"/>
      </w:pPr>
      <w:r>
        <w:rPr>
          <w:noProof/>
        </w:rPr>
        <w:drawing>
          <wp:inline distT="0" distB="0" distL="0" distR="0" wp14:anchorId="4F7979A9" wp14:editId="65E3FF17">
            <wp:extent cx="1485900" cy="1181953"/>
            <wp:effectExtent l="0" t="0" r="0" b="0"/>
            <wp:docPr id="11602314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0222" cy="1185391"/>
                    </a:xfrm>
                    <a:prstGeom prst="rect">
                      <a:avLst/>
                    </a:prstGeom>
                    <a:noFill/>
                  </pic:spPr>
                </pic:pic>
              </a:graphicData>
            </a:graphic>
          </wp:inline>
        </w:drawing>
      </w:r>
      <w:r>
        <w:tab/>
      </w:r>
      <w:r>
        <w:tab/>
      </w:r>
      <w:r>
        <w:rPr>
          <w:noProof/>
        </w:rPr>
        <w:drawing>
          <wp:inline distT="0" distB="0" distL="0" distR="0" wp14:anchorId="2C19DF3B" wp14:editId="43465F3F">
            <wp:extent cx="1541860" cy="1172210"/>
            <wp:effectExtent l="0" t="0" r="1270" b="8890"/>
            <wp:docPr id="552909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5638" cy="1175082"/>
                    </a:xfrm>
                    <a:prstGeom prst="rect">
                      <a:avLst/>
                    </a:prstGeom>
                    <a:noFill/>
                  </pic:spPr>
                </pic:pic>
              </a:graphicData>
            </a:graphic>
          </wp:inline>
        </w:drawing>
      </w:r>
      <w:r>
        <w:tab/>
      </w:r>
      <w:r>
        <w:tab/>
      </w:r>
      <w:r>
        <w:rPr>
          <w:noProof/>
        </w:rPr>
        <w:drawing>
          <wp:inline distT="0" distB="0" distL="0" distR="0" wp14:anchorId="288A612C" wp14:editId="55C88B26">
            <wp:extent cx="1362075" cy="1181540"/>
            <wp:effectExtent l="0" t="0" r="0" b="0"/>
            <wp:docPr id="13938324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934" cy="1184887"/>
                    </a:xfrm>
                    <a:prstGeom prst="rect">
                      <a:avLst/>
                    </a:prstGeom>
                    <a:noFill/>
                  </pic:spPr>
                </pic:pic>
              </a:graphicData>
            </a:graphic>
          </wp:inline>
        </w:drawing>
      </w:r>
    </w:p>
    <w:p w14:paraId="07896269" w14:textId="1BF2BC4C" w:rsidR="001F2E03" w:rsidRDefault="001F2E03" w:rsidP="001F2E03">
      <w:pPr>
        <w:pStyle w:val="14StyleJdlGbr"/>
        <w:jc w:val="left"/>
      </w:pPr>
      <w:r w:rsidRPr="00527769">
        <w:rPr>
          <w:b/>
        </w:rPr>
        <w:t>Gambar 1</w:t>
      </w:r>
      <w:r>
        <w:rPr>
          <w:b/>
        </w:rPr>
        <w:t>3.</w:t>
      </w:r>
      <w:r>
        <w:t xml:space="preserve"> Nilai Akhlak</w:t>
      </w:r>
      <w:r>
        <w:tab/>
      </w:r>
      <w:r>
        <w:tab/>
      </w:r>
      <w:r w:rsidRPr="00527769">
        <w:rPr>
          <w:b/>
        </w:rPr>
        <w:t>Gambar 1</w:t>
      </w:r>
      <w:r>
        <w:rPr>
          <w:b/>
        </w:rPr>
        <w:t>4.</w:t>
      </w:r>
      <w:r>
        <w:t xml:space="preserve"> Nilai Akhlak</w:t>
      </w:r>
      <w:r>
        <w:tab/>
      </w:r>
      <w:r>
        <w:tab/>
      </w:r>
      <w:r w:rsidRPr="00527769">
        <w:rPr>
          <w:b/>
        </w:rPr>
        <w:t>Gambar 1</w:t>
      </w:r>
      <w:r>
        <w:rPr>
          <w:b/>
        </w:rPr>
        <w:t>5.</w:t>
      </w:r>
      <w:r>
        <w:t xml:space="preserve"> Nilai Akhlak</w:t>
      </w:r>
    </w:p>
    <w:p w14:paraId="26296094" w14:textId="77777777" w:rsidR="00046A60" w:rsidRDefault="00046A60" w:rsidP="001F2E03">
      <w:pPr>
        <w:pStyle w:val="14StyleJdlGbr"/>
      </w:pPr>
    </w:p>
    <w:p w14:paraId="753F3F40" w14:textId="47D5F74A" w:rsidR="001F2E03" w:rsidRDefault="001F2E03" w:rsidP="001F2E03">
      <w:pPr>
        <w:pStyle w:val="12StyleBodyTextArt"/>
      </w:pPr>
      <w:r>
        <w:t>Berdasarkan gambar diatas Arini tidak memilih untuk berjabat tangan ketika dengan yang bukan mahramnya yaitu suaminya. Hal ini dapat dianalisis merupakan tindakan yang mencerminkan akhlak terpuji kepada suaminya yaitu menjaga sentuhan dari laki-laki yang bukan mahramnya. Jadi tindakan yang dilakukan Arini ini termasuk kedalam nilai religius akhlak.</w:t>
      </w:r>
    </w:p>
    <w:p w14:paraId="50FC9D93" w14:textId="2D6FF8E2" w:rsidR="001F2E03" w:rsidRDefault="00DF5BFC" w:rsidP="00DF5BFC">
      <w:pPr>
        <w:pStyle w:val="11bStyleSubJdl"/>
      </w:pPr>
      <w:r>
        <w:t xml:space="preserve">Nilai Keteladanan; Selalu bersikap </w:t>
      </w:r>
      <w:r w:rsidRPr="00D66E74">
        <w:rPr>
          <w:i/>
          <w:iCs/>
        </w:rPr>
        <w:t>Husnuzan</w:t>
      </w:r>
      <w:r>
        <w:t xml:space="preserve"> (Berprasangka Baik) kepada orang lain</w:t>
      </w:r>
    </w:p>
    <w:p w14:paraId="6CDFEE32" w14:textId="3875754A" w:rsidR="00DF5BFC" w:rsidRDefault="00DF5BFC" w:rsidP="00DF5BFC">
      <w:pPr>
        <w:pStyle w:val="14StyleJdlGbr"/>
        <w:rPr>
          <w:b/>
        </w:rPr>
      </w:pPr>
      <w:r>
        <w:rPr>
          <w:noProof/>
        </w:rPr>
        <w:drawing>
          <wp:inline distT="0" distB="0" distL="0" distR="0" wp14:anchorId="7DC71476" wp14:editId="29C2FD20">
            <wp:extent cx="1877695" cy="1249680"/>
            <wp:effectExtent l="0" t="0" r="8255" b="7620"/>
            <wp:docPr id="2050712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7695" cy="1249680"/>
                    </a:xfrm>
                    <a:prstGeom prst="rect">
                      <a:avLst/>
                    </a:prstGeom>
                    <a:noFill/>
                  </pic:spPr>
                </pic:pic>
              </a:graphicData>
            </a:graphic>
          </wp:inline>
        </w:drawing>
      </w:r>
    </w:p>
    <w:p w14:paraId="4C7D43DC" w14:textId="1E069A8D" w:rsidR="00DF5BFC" w:rsidRDefault="00DF5BFC" w:rsidP="00DF5BFC">
      <w:pPr>
        <w:pStyle w:val="14StyleJdlGbr"/>
      </w:pPr>
      <w:r>
        <w:rPr>
          <w:b/>
        </w:rPr>
        <w:t>Gambar 16.</w:t>
      </w:r>
      <w:r>
        <w:t xml:space="preserve"> Bersikap Husnudz</w:t>
      </w:r>
    </w:p>
    <w:p w14:paraId="5828EBE6" w14:textId="77777777" w:rsidR="00DF5BFC" w:rsidRDefault="00DF5BFC" w:rsidP="00DF5BFC">
      <w:pPr>
        <w:pStyle w:val="14StyleJdlGbr"/>
      </w:pPr>
    </w:p>
    <w:p w14:paraId="5EE20095" w14:textId="77777777" w:rsidR="00DF5BFC" w:rsidRDefault="00DF5BFC" w:rsidP="00DF5BFC">
      <w:pPr>
        <w:pStyle w:val="12StyleBodyTextArt"/>
      </w:pPr>
      <w:r>
        <w:t>Pada menit ke 5:35</w:t>
      </w:r>
    </w:p>
    <w:p w14:paraId="1F3D2C9F" w14:textId="7F24A116" w:rsidR="00DF5BFC" w:rsidRDefault="00DF5BFC" w:rsidP="00DF5BFC">
      <w:pPr>
        <w:pStyle w:val="12StyleBodyTextArt"/>
        <w:tabs>
          <w:tab w:val="left" w:pos="2127"/>
        </w:tabs>
        <w:ind w:left="2268" w:hanging="1701"/>
      </w:pPr>
      <w:r>
        <w:t>Hartono &amp; Lia</w:t>
      </w:r>
      <w:r>
        <w:tab/>
        <w:t>: "Pras mana?"Arini: "Mas Pras lagi di rumah sakit, tadi katanya ada nolong orang yang lagi kecelakaan."</w:t>
      </w:r>
    </w:p>
    <w:p w14:paraId="08E59719" w14:textId="77777777" w:rsidR="00DF5BFC" w:rsidRDefault="00DF5BFC" w:rsidP="00DF5BFC">
      <w:pPr>
        <w:pStyle w:val="12StyleBodyTextArt"/>
        <w:tabs>
          <w:tab w:val="left" w:pos="2127"/>
        </w:tabs>
      </w:pPr>
      <w:r>
        <w:t>Hartono &amp; Lia</w:t>
      </w:r>
      <w:r>
        <w:tab/>
        <w:t>: "Perempuan?"</w:t>
      </w:r>
    </w:p>
    <w:p w14:paraId="6AE24A8F" w14:textId="5DE0BC4C" w:rsidR="00DF5BFC" w:rsidRDefault="00DF5BFC" w:rsidP="00DF5BFC">
      <w:pPr>
        <w:pStyle w:val="12StyleBodyTextArt"/>
        <w:tabs>
          <w:tab w:val="left" w:pos="2127"/>
        </w:tabs>
      </w:pPr>
      <w:r>
        <w:t>Arini</w:t>
      </w:r>
      <w:r>
        <w:tab/>
        <w:t>: (Mengangguk-angguk)</w:t>
      </w:r>
    </w:p>
    <w:p w14:paraId="06533DCC" w14:textId="77777777" w:rsidR="00DF5BFC" w:rsidRDefault="00DF5BFC" w:rsidP="00DF5BFC">
      <w:pPr>
        <w:pStyle w:val="12StyleBodyTextArt"/>
        <w:tabs>
          <w:tab w:val="left" w:pos="2127"/>
        </w:tabs>
      </w:pPr>
      <w:r>
        <w:t>Hartono</w:t>
      </w:r>
      <w:r>
        <w:tab/>
        <w:t>: "Aduh!" (sambil menepuk dahi)</w:t>
      </w:r>
    </w:p>
    <w:p w14:paraId="427679AD" w14:textId="11A4A57A" w:rsidR="00DF5BFC" w:rsidRDefault="00DF5BFC" w:rsidP="00DF5BFC">
      <w:pPr>
        <w:pStyle w:val="12StyleBodyTextArt"/>
        <w:tabs>
          <w:tab w:val="left" w:pos="2127"/>
        </w:tabs>
      </w:pPr>
      <w:r>
        <w:t>Lia</w:t>
      </w:r>
      <w:r>
        <w:tab/>
        <w:t>: "Kamu kok tenang-tenang aja sih, nanti kalo kejadian lagi gimana?"</w:t>
      </w:r>
    </w:p>
    <w:p w14:paraId="5626AF06" w14:textId="1F54BEEB" w:rsidR="00DF5BFC" w:rsidRDefault="00DF5BFC" w:rsidP="00DF5BFC">
      <w:pPr>
        <w:pStyle w:val="12StyleBodyTextArt"/>
        <w:tabs>
          <w:tab w:val="left" w:pos="2127"/>
        </w:tabs>
        <w:ind w:left="2268" w:hanging="1701"/>
      </w:pPr>
      <w:r>
        <w:t>Amran</w:t>
      </w:r>
      <w:r>
        <w:tab/>
        <w:t>: "Heh, jangan suudzon, emang kalo perempuan kenapa? Cowok itu jatah nikahnya empat kali"</w:t>
      </w:r>
    </w:p>
    <w:p w14:paraId="3EA2F28A" w14:textId="745B029D" w:rsidR="00DF5BFC" w:rsidRDefault="00DF5BFC" w:rsidP="00DF5BFC">
      <w:pPr>
        <w:pStyle w:val="12StyleBodyTextArt"/>
        <w:tabs>
          <w:tab w:val="left" w:pos="2127"/>
        </w:tabs>
      </w:pPr>
      <w:r>
        <w:t>Hartono</w:t>
      </w:r>
      <w:r>
        <w:tab/>
        <w:t>: "Nikah aja sih otak lu!"Amran: "Biarin aja!"</w:t>
      </w:r>
    </w:p>
    <w:p w14:paraId="4858B1AB" w14:textId="0C3F73C6" w:rsidR="00DF5BFC" w:rsidRDefault="00DF5BFC" w:rsidP="00DF5BFC">
      <w:pPr>
        <w:pStyle w:val="12StyleBodyTextArt"/>
      </w:pPr>
      <w:r>
        <w:t>Berdasarkan gambar dan dialog diatas dapat dianalisis bahwasannya memang benar apa yang dikatakan Amran kita harus bersikap husnuzan kepada orang lain. Berprasangka baik kepada orang lain karena jika kita bersikap suuzan dikhawatirkan malah akan menimbulkan fitnah dan didalam islam tidak dianjurkan untuk bersikap suuzan tetapi dianjurkan untuk bersikap husnuuzan. Jadi tindakan yang dilakukan pada gambar diatas termasuk kedalam nilai Keteladanan yaitu berprasangka baik kepada orang lain atau bersikap husnuzan.</w:t>
      </w:r>
    </w:p>
    <w:p w14:paraId="1AF536C4" w14:textId="4C831DBF" w:rsidR="00DF5BFC" w:rsidRDefault="00DF5BFC" w:rsidP="00DF5BFC">
      <w:pPr>
        <w:pStyle w:val="11bStyleSubJdl"/>
      </w:pPr>
      <w:r>
        <w:t>Nilai Keteladanan; Melaksanakan Dakwah</w:t>
      </w:r>
    </w:p>
    <w:p w14:paraId="00C8ECAB" w14:textId="205E8488" w:rsidR="00DF5BFC" w:rsidRDefault="00DF5BFC" w:rsidP="00DF5BFC">
      <w:pPr>
        <w:pStyle w:val="14StyleJdlGbr"/>
        <w:rPr>
          <w:b/>
        </w:rPr>
      </w:pPr>
      <w:r>
        <w:rPr>
          <w:noProof/>
        </w:rPr>
        <w:drawing>
          <wp:inline distT="0" distB="0" distL="0" distR="0" wp14:anchorId="2224CB46" wp14:editId="2E3DE456">
            <wp:extent cx="1581150" cy="1197012"/>
            <wp:effectExtent l="0" t="0" r="0" b="3175"/>
            <wp:docPr id="705524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3736" cy="1198970"/>
                    </a:xfrm>
                    <a:prstGeom prst="rect">
                      <a:avLst/>
                    </a:prstGeom>
                    <a:noFill/>
                  </pic:spPr>
                </pic:pic>
              </a:graphicData>
            </a:graphic>
          </wp:inline>
        </w:drawing>
      </w:r>
    </w:p>
    <w:p w14:paraId="736F9288" w14:textId="19DEC86E" w:rsidR="00DF5BFC" w:rsidRPr="00DF5BFC" w:rsidRDefault="00DF5BFC" w:rsidP="00DF5BFC">
      <w:pPr>
        <w:pStyle w:val="14StyleJdlGbr"/>
        <w:rPr>
          <w:b/>
        </w:rPr>
      </w:pPr>
      <w:r w:rsidRPr="00527769">
        <w:rPr>
          <w:b/>
        </w:rPr>
        <w:t xml:space="preserve">Gambar </w:t>
      </w:r>
      <w:r>
        <w:rPr>
          <w:b/>
        </w:rPr>
        <w:t>17.</w:t>
      </w:r>
      <w:r>
        <w:t xml:space="preserve"> Melaksanakan Dakwah</w:t>
      </w:r>
    </w:p>
    <w:p w14:paraId="56EDB4A2" w14:textId="77777777" w:rsidR="001F2E03" w:rsidRDefault="001F2E03" w:rsidP="00046A60">
      <w:pPr>
        <w:pStyle w:val="12StyleBodyTextArt"/>
      </w:pPr>
    </w:p>
    <w:p w14:paraId="24D8C517" w14:textId="77777777" w:rsidR="00DF5BFC" w:rsidRDefault="00DF5BFC" w:rsidP="00DF5BFC">
      <w:pPr>
        <w:pStyle w:val="12StyleBodyTextArt"/>
      </w:pPr>
      <w:r>
        <w:lastRenderedPageBreak/>
        <w:t>Pada menit 10:07</w:t>
      </w:r>
    </w:p>
    <w:p w14:paraId="2B0DC55E" w14:textId="77777777" w:rsidR="00DF5BFC" w:rsidRDefault="00DF5BFC" w:rsidP="00DF5BFC">
      <w:pPr>
        <w:pStyle w:val="12StyleBodyTextArt"/>
        <w:tabs>
          <w:tab w:val="left" w:pos="1276"/>
        </w:tabs>
        <w:ind w:left="1418" w:hanging="851"/>
      </w:pPr>
      <w:r>
        <w:t>Pras</w:t>
      </w:r>
      <w:r>
        <w:tab/>
        <w:t>: "Sebentar yah"Pras: "Kamu jaga kesehatan yah, jangan capek-capek, jangan lupa minum vitamin yah"</w:t>
      </w:r>
    </w:p>
    <w:p w14:paraId="4A5981F6" w14:textId="77777777" w:rsidR="00DF5BFC" w:rsidRDefault="00DF5BFC" w:rsidP="00DF5BFC">
      <w:pPr>
        <w:pStyle w:val="12StyleBodyTextArt"/>
        <w:tabs>
          <w:tab w:val="left" w:pos="1276"/>
        </w:tabs>
      </w:pPr>
      <w:r>
        <w:t>Arini</w:t>
      </w:r>
      <w:r>
        <w:tab/>
        <w:t>: "Insyaallah"</w:t>
      </w:r>
    </w:p>
    <w:p w14:paraId="66DB99E6" w14:textId="77777777" w:rsidR="00DF5BFC" w:rsidRDefault="00DF5BFC" w:rsidP="00DF5BFC">
      <w:pPr>
        <w:pStyle w:val="12StyleBodyTextArt"/>
        <w:tabs>
          <w:tab w:val="left" w:pos="1276"/>
        </w:tabs>
      </w:pPr>
      <w:r>
        <w:t>Pras</w:t>
      </w:r>
      <w:r>
        <w:tab/>
        <w:t>: "Semoga perjalanan ini benar-benar jadi ibadahmu, Sayang"</w:t>
      </w:r>
    </w:p>
    <w:p w14:paraId="0E197B2E" w14:textId="675A91A6" w:rsidR="00DF5BFC" w:rsidRDefault="00DF5BFC" w:rsidP="00DF5BFC">
      <w:pPr>
        <w:pStyle w:val="12StyleBodyTextArt"/>
        <w:tabs>
          <w:tab w:val="left" w:pos="1276"/>
        </w:tabs>
      </w:pPr>
      <w:r>
        <w:t>Arini</w:t>
      </w:r>
      <w:r>
        <w:tab/>
        <w:t>: "Amin"Pras: "Amin"</w:t>
      </w:r>
    </w:p>
    <w:p w14:paraId="1F260D30" w14:textId="0297580D" w:rsidR="00DF5BFC" w:rsidRDefault="00DF5BFC" w:rsidP="00DF5BFC">
      <w:pPr>
        <w:pStyle w:val="12StyleBodyTextArt"/>
        <w:rPr>
          <w:spacing w:val="-2"/>
        </w:rPr>
      </w:pPr>
      <w:r w:rsidRPr="00DF5BFC">
        <w:rPr>
          <w:spacing w:val="-2"/>
        </w:rPr>
        <w:t>Berdasarkan gambar dan dialog diatas merupakan nilai Keteladanan yang patut dicontoh karena kita sebagai umat islam dapat bisa menyebarkan agama islam ke seluruh dunia. Kita bisa berdakwah dimanapun dan kapanpun dengan syarat berdakwah dengan cara yang baik dan benar tidak adanya unsur kekerasan dan paksaan.</w:t>
      </w:r>
    </w:p>
    <w:p w14:paraId="70D283F9" w14:textId="24F6C685" w:rsidR="00DF5BFC" w:rsidRDefault="00DF5BFC" w:rsidP="00DF5BFC">
      <w:pPr>
        <w:pStyle w:val="11bStyleSubJdl"/>
      </w:pPr>
      <w:r>
        <w:t>Nilai Amanah dan Ikhlas; Melaksanakan Amanah</w:t>
      </w:r>
    </w:p>
    <w:p w14:paraId="4123FA97" w14:textId="052EF45A" w:rsidR="00DF5BFC" w:rsidRDefault="00DF5BFC" w:rsidP="00DF5BFC">
      <w:pPr>
        <w:pStyle w:val="14StyleJdlGbr"/>
      </w:pPr>
      <w:r>
        <w:rPr>
          <w:noProof/>
        </w:rPr>
        <w:drawing>
          <wp:inline distT="0" distB="0" distL="0" distR="0" wp14:anchorId="321C707B" wp14:editId="1CDD9109">
            <wp:extent cx="1859280" cy="1542415"/>
            <wp:effectExtent l="0" t="0" r="7620" b="635"/>
            <wp:docPr id="1362339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9280" cy="1542415"/>
                    </a:xfrm>
                    <a:prstGeom prst="rect">
                      <a:avLst/>
                    </a:prstGeom>
                    <a:noFill/>
                  </pic:spPr>
                </pic:pic>
              </a:graphicData>
            </a:graphic>
          </wp:inline>
        </w:drawing>
      </w:r>
      <w:r>
        <w:tab/>
      </w:r>
      <w:r>
        <w:tab/>
      </w:r>
      <w:r>
        <w:rPr>
          <w:noProof/>
        </w:rPr>
        <w:drawing>
          <wp:inline distT="0" distB="0" distL="0" distR="0" wp14:anchorId="3B8C2022" wp14:editId="6FCF77AC">
            <wp:extent cx="1701165" cy="1481455"/>
            <wp:effectExtent l="0" t="0" r="0" b="4445"/>
            <wp:docPr id="9709551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165" cy="1481455"/>
                    </a:xfrm>
                    <a:prstGeom prst="rect">
                      <a:avLst/>
                    </a:prstGeom>
                    <a:noFill/>
                  </pic:spPr>
                </pic:pic>
              </a:graphicData>
            </a:graphic>
          </wp:inline>
        </w:drawing>
      </w:r>
    </w:p>
    <w:p w14:paraId="21590F65" w14:textId="439A37E2" w:rsidR="00DF5BFC" w:rsidRPr="00DF5BFC" w:rsidRDefault="00DF5BFC" w:rsidP="00DF5BFC">
      <w:pPr>
        <w:pStyle w:val="14StyleJdlGbr"/>
      </w:pPr>
      <w:r w:rsidRPr="00527769">
        <w:rPr>
          <w:b/>
        </w:rPr>
        <w:t>Gambar 1</w:t>
      </w:r>
      <w:r>
        <w:rPr>
          <w:b/>
        </w:rPr>
        <w:t>8.</w:t>
      </w:r>
      <w:r>
        <w:t xml:space="preserve"> Nilai Amanah</w:t>
      </w:r>
      <w:r>
        <w:tab/>
      </w:r>
      <w:r>
        <w:tab/>
      </w:r>
      <w:r>
        <w:tab/>
      </w:r>
      <w:r w:rsidRPr="00527769">
        <w:rPr>
          <w:b/>
        </w:rPr>
        <w:t>Gambar 1</w:t>
      </w:r>
      <w:r>
        <w:rPr>
          <w:b/>
        </w:rPr>
        <w:t>9.</w:t>
      </w:r>
      <w:r>
        <w:t xml:space="preserve"> Nilai Amanah</w:t>
      </w:r>
    </w:p>
    <w:p w14:paraId="3AD90FE8" w14:textId="77777777" w:rsidR="00DF5BFC" w:rsidRDefault="00DF5BFC" w:rsidP="00DF5BFC">
      <w:pPr>
        <w:pStyle w:val="14StyleJdlGbr"/>
      </w:pPr>
    </w:p>
    <w:p w14:paraId="7F65B9BA" w14:textId="77777777" w:rsidR="00DF5BFC" w:rsidRDefault="00DF5BFC" w:rsidP="00DF5BFC">
      <w:pPr>
        <w:pStyle w:val="12StyleBodyTextArt"/>
      </w:pPr>
      <w:r>
        <w:t>Pada menit ke 1:52:53</w:t>
      </w:r>
    </w:p>
    <w:p w14:paraId="7C931272" w14:textId="77777777" w:rsidR="00DF5BFC" w:rsidRDefault="00DF5BFC" w:rsidP="00DF5BFC">
      <w:pPr>
        <w:pStyle w:val="12StyleBodyTextArt"/>
      </w:pPr>
      <w:r>
        <w:t>Nadia</w:t>
      </w:r>
      <w:r>
        <w:tab/>
      </w:r>
      <w:r>
        <w:tab/>
        <w:t>: "Terimakasih om Syarief sudah mau mewujudkan keinginan Bunda"</w:t>
      </w:r>
    </w:p>
    <w:p w14:paraId="3137A59D" w14:textId="77777777" w:rsidR="00DF5BFC" w:rsidRDefault="00DF5BFC" w:rsidP="00DF5BFC">
      <w:pPr>
        <w:pStyle w:val="12StyleBodyTextArt"/>
      </w:pPr>
      <w:r>
        <w:t>Dokter Syarief</w:t>
      </w:r>
      <w:r>
        <w:tab/>
        <w:t>: (Mengelus pipi Nadia sambil tersenyum)</w:t>
      </w:r>
    </w:p>
    <w:p w14:paraId="33379997" w14:textId="3ED937CD" w:rsidR="00DF5BFC" w:rsidRDefault="00DF5BFC" w:rsidP="00DF5BFC">
      <w:pPr>
        <w:pStyle w:val="12StyleBodyTextArt"/>
      </w:pPr>
      <w:r>
        <w:t>Berdasarkan gamba dan dialog diatas menunjukkan bahwa amanah dari Arini sudah dilaksanakan oleh Mas Pras untuk tidak menceraikan Meirose dan meminta menikahi Meirose. Disini Nadia mengucapkan terimakasih kepada Dokter Syarief karena sudah mengabulkan keinginan Bundanya yaitu Mas Pras menikahin Meirose. Di dalam Islam amanah merupakan suatu pesan yang harus dijaga dan dipenuhi dan didalam Islam amanah wajib dijalankan apabila amanah tersebut merupakan suatu hal demi kebaikan.</w:t>
      </w:r>
    </w:p>
    <w:p w14:paraId="13D97D46" w14:textId="365F7803" w:rsidR="00DF5BFC" w:rsidRDefault="00DF5BFC" w:rsidP="00DF5BFC">
      <w:pPr>
        <w:pStyle w:val="11bStyleSubJdl"/>
      </w:pPr>
      <w:r>
        <w:t>Nilai Amanah dan Ikhlas; Ikhlas Untuk dipoligami</w:t>
      </w:r>
    </w:p>
    <w:p w14:paraId="4D832E0E" w14:textId="50427FD4" w:rsidR="00DF5BFC" w:rsidRDefault="00DF5BFC" w:rsidP="00DF5BFC">
      <w:pPr>
        <w:pStyle w:val="14StyleJdlGbr"/>
      </w:pPr>
      <w:r>
        <w:rPr>
          <w:noProof/>
        </w:rPr>
        <w:drawing>
          <wp:inline distT="0" distB="0" distL="0" distR="0" wp14:anchorId="45E39710" wp14:editId="4164BA0E">
            <wp:extent cx="2121535" cy="1560830"/>
            <wp:effectExtent l="0" t="0" r="0" b="1270"/>
            <wp:docPr id="15369166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1535" cy="1560830"/>
                    </a:xfrm>
                    <a:prstGeom prst="rect">
                      <a:avLst/>
                    </a:prstGeom>
                    <a:noFill/>
                  </pic:spPr>
                </pic:pic>
              </a:graphicData>
            </a:graphic>
          </wp:inline>
        </w:drawing>
      </w:r>
    </w:p>
    <w:p w14:paraId="7950C363" w14:textId="43EC2185" w:rsidR="00DF5BFC" w:rsidRDefault="00DF5BFC" w:rsidP="00DF5BFC">
      <w:pPr>
        <w:pStyle w:val="14StyleJdlGbr"/>
      </w:pPr>
      <w:r>
        <w:rPr>
          <w:b/>
        </w:rPr>
        <w:t>Gambar 20.</w:t>
      </w:r>
      <w:r>
        <w:t xml:space="preserve"> Nilai Ikhlas</w:t>
      </w:r>
    </w:p>
    <w:p w14:paraId="23D95D73" w14:textId="77777777" w:rsidR="00DF5BFC" w:rsidRDefault="00DF5BFC" w:rsidP="00DF5BFC">
      <w:pPr>
        <w:pStyle w:val="14StyleJdlGbr"/>
      </w:pPr>
    </w:p>
    <w:p w14:paraId="7038A06E" w14:textId="77777777" w:rsidR="00DF5BFC" w:rsidRDefault="00DF5BFC" w:rsidP="00DF5BFC">
      <w:pPr>
        <w:pStyle w:val="12StyleBodyTextArt"/>
      </w:pPr>
      <w:r>
        <w:t>Pada menit ke 1:33:42</w:t>
      </w:r>
    </w:p>
    <w:p w14:paraId="476F96FE" w14:textId="77777777" w:rsidR="00DF5BFC" w:rsidRDefault="00DF5BFC" w:rsidP="00DF5BFC">
      <w:pPr>
        <w:pStyle w:val="12StyleBodyTextArt"/>
        <w:tabs>
          <w:tab w:val="left" w:pos="1134"/>
        </w:tabs>
      </w:pPr>
      <w:r>
        <w:t>Arini</w:t>
      </w:r>
      <w:r>
        <w:tab/>
        <w:t>: "Aku mau kamu jangan menceraikan Mei"</w:t>
      </w:r>
    </w:p>
    <w:p w14:paraId="1F007201" w14:textId="77777777" w:rsidR="00DF5BFC" w:rsidRDefault="00DF5BFC" w:rsidP="00DF5BFC">
      <w:pPr>
        <w:pStyle w:val="12StyleBodyTextArt"/>
        <w:tabs>
          <w:tab w:val="left" w:pos="1134"/>
        </w:tabs>
      </w:pPr>
      <w:r>
        <w:t>Pras</w:t>
      </w:r>
      <w:r>
        <w:tab/>
        <w:t>: "Enggak, apapun akan kulakukan kecuali yang itu"</w:t>
      </w:r>
    </w:p>
    <w:p w14:paraId="6F226122" w14:textId="77777777" w:rsidR="00DF5BFC" w:rsidRDefault="00DF5BFC" w:rsidP="00DF5BFC">
      <w:pPr>
        <w:pStyle w:val="12StyleBodyTextArt"/>
        <w:tabs>
          <w:tab w:val="left" w:pos="1134"/>
        </w:tabs>
      </w:pPr>
      <w:r>
        <w:t>Arini</w:t>
      </w:r>
      <w:r>
        <w:tab/>
        <w:t>: "Demi aku, demi Nadia, Mas"</w:t>
      </w:r>
    </w:p>
    <w:p w14:paraId="14F54E37" w14:textId="77777777" w:rsidR="00DF5BFC" w:rsidRDefault="00DF5BFC" w:rsidP="00DF5BFC">
      <w:pPr>
        <w:pStyle w:val="12StyleBodyTextArt"/>
        <w:tabs>
          <w:tab w:val="left" w:pos="1134"/>
        </w:tabs>
      </w:pPr>
      <w:r>
        <w:t>Pras</w:t>
      </w:r>
      <w:r>
        <w:tab/>
        <w:t>: "Kamu tidak akan pernah tergantikan, Rin. Aku lebih memilih hidup berdua saja dengan Nadia"</w:t>
      </w:r>
    </w:p>
    <w:p w14:paraId="21C64702" w14:textId="4E941241" w:rsidR="00DF5BFC" w:rsidRDefault="00DF5BFC" w:rsidP="00DF5BFC">
      <w:pPr>
        <w:pStyle w:val="12StyleBodyTextArt"/>
        <w:tabs>
          <w:tab w:val="left" w:pos="1134"/>
        </w:tabs>
      </w:pPr>
      <w:r>
        <w:t>Arini</w:t>
      </w:r>
      <w:r>
        <w:tab/>
        <w:t>: "Nggak Mas, kamu nggak boleh sendirian. Aku nggak mau. Nadia butuh ibu. Nadia butuh ibu"</w:t>
      </w:r>
    </w:p>
    <w:p w14:paraId="6ADCEF19" w14:textId="4E9EE5F3" w:rsidR="00DF5BFC" w:rsidRDefault="00DF5BFC" w:rsidP="00DF5BFC">
      <w:pPr>
        <w:pStyle w:val="12StyleBodyTextArt"/>
      </w:pPr>
      <w:r>
        <w:t xml:space="preserve">Berdasarkan gambar dan dialog diatas dapat dianalisis bahwasanya Arini ikhlas unruk dipoligami. Bahkan Arini yang meminta suaminya untuk tidak menceraikan Meirose. Di dalam Islam berpoligami itu boleh </w:t>
      </w:r>
      <w:r>
        <w:lastRenderedPageBreak/>
        <w:t>asal sang istri sah menyetujuinya dan ridho atas pernikahan tersebut. Jadi tindakan yang dilakukan Arini termasuk kedalam Nilai Ihklas dalam berpoligami.</w:t>
      </w:r>
    </w:p>
    <w:p w14:paraId="7C68404D" w14:textId="5163AD80" w:rsidR="00145C1D" w:rsidRDefault="00145C1D" w:rsidP="00145C1D">
      <w:pPr>
        <w:pStyle w:val="11bStyleSubJdl"/>
      </w:pPr>
      <w:r>
        <w:t>Ikhlas dalam Menerima Takdir Allah</w:t>
      </w:r>
    </w:p>
    <w:p w14:paraId="3D4A9F0C" w14:textId="0B598674" w:rsidR="00145C1D" w:rsidRDefault="00145C1D" w:rsidP="00145C1D">
      <w:pPr>
        <w:pStyle w:val="14StyleJdlGbr"/>
      </w:pPr>
      <w:r>
        <w:rPr>
          <w:noProof/>
        </w:rPr>
        <w:drawing>
          <wp:inline distT="0" distB="0" distL="0" distR="0" wp14:anchorId="7C82D064" wp14:editId="41818B2F">
            <wp:extent cx="1895238" cy="1457143"/>
            <wp:effectExtent l="0" t="0" r="0" b="0"/>
            <wp:docPr id="155445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57478" name=""/>
                    <pic:cNvPicPr/>
                  </pic:nvPicPr>
                  <pic:blipFill>
                    <a:blip r:embed="rId35"/>
                    <a:stretch>
                      <a:fillRect/>
                    </a:stretch>
                  </pic:blipFill>
                  <pic:spPr>
                    <a:xfrm>
                      <a:off x="0" y="0"/>
                      <a:ext cx="1895238" cy="1457143"/>
                    </a:xfrm>
                    <a:prstGeom prst="rect">
                      <a:avLst/>
                    </a:prstGeom>
                  </pic:spPr>
                </pic:pic>
              </a:graphicData>
            </a:graphic>
          </wp:inline>
        </w:drawing>
      </w:r>
      <w:r>
        <w:tab/>
      </w:r>
      <w:r>
        <w:tab/>
      </w:r>
      <w:r>
        <w:rPr>
          <w:noProof/>
        </w:rPr>
        <w:drawing>
          <wp:inline distT="0" distB="0" distL="0" distR="0" wp14:anchorId="0487B96E" wp14:editId="65E167A8">
            <wp:extent cx="1838095" cy="1400000"/>
            <wp:effectExtent l="0" t="0" r="0" b="0"/>
            <wp:docPr id="166591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12309" name=""/>
                    <pic:cNvPicPr/>
                  </pic:nvPicPr>
                  <pic:blipFill>
                    <a:blip r:embed="rId36"/>
                    <a:stretch>
                      <a:fillRect/>
                    </a:stretch>
                  </pic:blipFill>
                  <pic:spPr>
                    <a:xfrm>
                      <a:off x="0" y="0"/>
                      <a:ext cx="1838095" cy="1400000"/>
                    </a:xfrm>
                    <a:prstGeom prst="rect">
                      <a:avLst/>
                    </a:prstGeom>
                  </pic:spPr>
                </pic:pic>
              </a:graphicData>
            </a:graphic>
          </wp:inline>
        </w:drawing>
      </w:r>
    </w:p>
    <w:p w14:paraId="1069B203" w14:textId="35E78502" w:rsidR="00145C1D" w:rsidRDefault="00145C1D" w:rsidP="00145C1D">
      <w:pPr>
        <w:pStyle w:val="14StyleJdlGbr"/>
      </w:pPr>
      <w:r w:rsidRPr="00527769">
        <w:rPr>
          <w:b/>
        </w:rPr>
        <w:t xml:space="preserve">Gambar </w:t>
      </w:r>
      <w:r>
        <w:rPr>
          <w:b/>
        </w:rPr>
        <w:t>2</w:t>
      </w:r>
      <w:r w:rsidRPr="00527769">
        <w:rPr>
          <w:b/>
        </w:rPr>
        <w:t>1:</w:t>
      </w:r>
      <w:r>
        <w:t xml:space="preserve"> Nilai Ikhlas</w:t>
      </w:r>
      <w:r>
        <w:tab/>
      </w:r>
      <w:r>
        <w:tab/>
      </w:r>
      <w:r>
        <w:tab/>
      </w:r>
      <w:r w:rsidRPr="00527769">
        <w:rPr>
          <w:b/>
        </w:rPr>
        <w:t xml:space="preserve">Gambar </w:t>
      </w:r>
      <w:r>
        <w:rPr>
          <w:b/>
        </w:rPr>
        <w:t>22</w:t>
      </w:r>
      <w:r w:rsidRPr="00527769">
        <w:rPr>
          <w:b/>
        </w:rPr>
        <w:t>:</w:t>
      </w:r>
      <w:r>
        <w:t xml:space="preserve"> Nilai Ikhlas</w:t>
      </w:r>
    </w:p>
    <w:p w14:paraId="1EDF7ABA" w14:textId="77777777" w:rsidR="00145C1D" w:rsidRDefault="00145C1D" w:rsidP="00145C1D">
      <w:pPr>
        <w:pStyle w:val="14StyleJdlGbr"/>
      </w:pPr>
    </w:p>
    <w:p w14:paraId="6EDD3989" w14:textId="77777777" w:rsidR="00145C1D" w:rsidRDefault="00145C1D" w:rsidP="00145C1D">
      <w:pPr>
        <w:pStyle w:val="12StyleBodyTextArt"/>
      </w:pPr>
      <w:r>
        <w:t>Pada menit ke 33:07</w:t>
      </w:r>
    </w:p>
    <w:p w14:paraId="37F520F3" w14:textId="77777777" w:rsidR="00145C1D" w:rsidRDefault="00145C1D" w:rsidP="00145C1D">
      <w:pPr>
        <w:pStyle w:val="12StyleBodyTextArt"/>
        <w:tabs>
          <w:tab w:val="left" w:pos="2127"/>
        </w:tabs>
        <w:ind w:left="2410" w:hanging="1843"/>
      </w:pPr>
      <w:r>
        <w:t>Dokter Syarief</w:t>
      </w:r>
      <w:r>
        <w:tab/>
        <w:t>: "Oke, dari hasil CT scan…"</w:t>
      </w:r>
    </w:p>
    <w:p w14:paraId="51FDDE92" w14:textId="615D3129" w:rsidR="00145C1D" w:rsidRDefault="00145C1D" w:rsidP="00145C1D">
      <w:pPr>
        <w:pStyle w:val="12StyleBodyTextArt"/>
        <w:tabs>
          <w:tab w:val="left" w:pos="2127"/>
        </w:tabs>
        <w:ind w:left="2410" w:hanging="1843"/>
      </w:pPr>
      <w:r>
        <w:t>Arini</w:t>
      </w:r>
      <w:r>
        <w:tab/>
        <w:t>: "Kanker ya dok? Dua tahun yang lalu saya sudah pernah operasi kanker rahim dan dokter sudah menyatakan kalau saya itu sembuh"</w:t>
      </w:r>
    </w:p>
    <w:p w14:paraId="13506E25" w14:textId="012E03D9" w:rsidR="00145C1D" w:rsidRDefault="00145C1D" w:rsidP="00145C1D">
      <w:pPr>
        <w:pStyle w:val="12StyleBodyTextArt"/>
        <w:tabs>
          <w:tab w:val="left" w:pos="2127"/>
        </w:tabs>
        <w:ind w:left="2410" w:hanging="1843"/>
      </w:pPr>
      <w:r>
        <w:t>Dokter Syarief</w:t>
      </w:r>
      <w:r>
        <w:tab/>
        <w:t>: "Kalau dilihat dari metastase nya sudah sampai ke otak"</w:t>
      </w:r>
    </w:p>
    <w:p w14:paraId="0F9E3286" w14:textId="7033F460" w:rsidR="00145C1D" w:rsidRDefault="00145C1D" w:rsidP="00145C1D">
      <w:pPr>
        <w:pStyle w:val="12StyleBodyTextArt"/>
        <w:tabs>
          <w:tab w:val="left" w:pos="2127"/>
        </w:tabs>
        <w:ind w:left="2410" w:hanging="1843"/>
      </w:pPr>
      <w:r>
        <w:t>Arini</w:t>
      </w:r>
      <w:r>
        <w:tab/>
        <w:t>: "Otak?"</w:t>
      </w:r>
    </w:p>
    <w:p w14:paraId="4304F12E" w14:textId="77777777" w:rsidR="00145C1D" w:rsidRDefault="00145C1D" w:rsidP="00145C1D">
      <w:pPr>
        <w:pStyle w:val="12StyleBodyTextArt"/>
        <w:tabs>
          <w:tab w:val="left" w:pos="2127"/>
        </w:tabs>
        <w:ind w:left="2410" w:hanging="1843"/>
      </w:pPr>
      <w:r>
        <w:t>Dokter Syarief</w:t>
      </w:r>
      <w:r>
        <w:tab/>
        <w:t>: "Stadium empat, tapi ini masih pemeriksaan awal karena ada beberapa tahap lagi              selanjutnya untuk bisa memastikan ini."</w:t>
      </w:r>
    </w:p>
    <w:p w14:paraId="2FA55BE3" w14:textId="7C053E4C" w:rsidR="00145C1D" w:rsidRDefault="00145C1D" w:rsidP="00145C1D">
      <w:pPr>
        <w:pStyle w:val="12StyleBodyTextArt"/>
        <w:tabs>
          <w:tab w:val="left" w:pos="2127"/>
        </w:tabs>
        <w:ind w:left="2410" w:hanging="1843"/>
      </w:pPr>
      <w:r>
        <w:t>Arini</w:t>
      </w:r>
      <w:r>
        <w:tab/>
        <w:t>:"Berapa lama lagi umur saya? Dua tahun? Satutahun?"</w:t>
      </w:r>
    </w:p>
    <w:p w14:paraId="75C2D5B3" w14:textId="77777777" w:rsidR="00145C1D" w:rsidRDefault="00145C1D" w:rsidP="00145C1D">
      <w:pPr>
        <w:pStyle w:val="12StyleBodyTextArt"/>
        <w:tabs>
          <w:tab w:val="left" w:pos="2127"/>
        </w:tabs>
        <w:ind w:left="2410" w:hanging="1843"/>
      </w:pPr>
      <w:r>
        <w:t>Dokter Syarief</w:t>
      </w:r>
      <w:r>
        <w:tab/>
        <w:t>: (bertanya ke suster) "Can you give us a minute? Thank you"</w:t>
      </w:r>
    </w:p>
    <w:p w14:paraId="17A129A3" w14:textId="7C1F600A" w:rsidR="00145C1D" w:rsidRDefault="00145C1D" w:rsidP="00145C1D">
      <w:pPr>
        <w:pStyle w:val="12StyleBodyTextArt"/>
        <w:tabs>
          <w:tab w:val="left" w:pos="2127"/>
        </w:tabs>
        <w:ind w:left="2410" w:hanging="1843"/>
      </w:pPr>
      <w:r>
        <w:t>Dokter Syarief</w:t>
      </w:r>
      <w:r>
        <w:tab/>
        <w:t>: "Tanpa perawatan, bisa jadi lebih cepat. Oleh sebab itu saya perlu melakukan prosedural biopsi untuk mengetahui lebih lanjut".</w:t>
      </w:r>
    </w:p>
    <w:p w14:paraId="1CC6FE20" w14:textId="211D4C4F" w:rsidR="00145C1D" w:rsidRDefault="00145C1D" w:rsidP="00145C1D">
      <w:pPr>
        <w:pStyle w:val="12StyleBodyTextArt"/>
        <w:tabs>
          <w:tab w:val="left" w:pos="2127"/>
        </w:tabs>
        <w:ind w:left="2410" w:hanging="1843"/>
      </w:pPr>
      <w:r>
        <w:t>Arini</w:t>
      </w:r>
      <w:r>
        <w:tab/>
        <w:t>: "Enggak, enggak. Tolong dokter, saya tidak mau melakukan itu, saya tidak mau melakukan</w:t>
      </w:r>
    </w:p>
    <w:p w14:paraId="190FD60A" w14:textId="77777777" w:rsidR="00145C1D" w:rsidRDefault="00145C1D" w:rsidP="00145C1D">
      <w:pPr>
        <w:pStyle w:val="12StyleBodyTextArt"/>
        <w:tabs>
          <w:tab w:val="left" w:pos="2127"/>
        </w:tabs>
        <w:ind w:left="2410" w:hanging="1843"/>
      </w:pPr>
      <w:r>
        <w:t>biopsi. Saya sudah melakukan beberapa proses penyembuhan dokter dan saya enggak mau         melakukan seperti itu lagi."</w:t>
      </w:r>
    </w:p>
    <w:p w14:paraId="0F92EAE5" w14:textId="77777777" w:rsidR="00145C1D" w:rsidRDefault="00145C1D" w:rsidP="00145C1D">
      <w:pPr>
        <w:pStyle w:val="12StyleBodyTextArt"/>
        <w:tabs>
          <w:tab w:val="left" w:pos="2127"/>
        </w:tabs>
        <w:ind w:left="2410" w:hanging="1843"/>
      </w:pPr>
      <w:r>
        <w:t>Dokter Syarief</w:t>
      </w:r>
      <w:r>
        <w:tab/>
        <w:t>: "saya mohon Mbak Arini tidak menyerah dan terus melawan"</w:t>
      </w:r>
    </w:p>
    <w:p w14:paraId="1249FB95" w14:textId="63C1E93A" w:rsidR="00145C1D" w:rsidRDefault="00145C1D" w:rsidP="00145C1D">
      <w:pPr>
        <w:pStyle w:val="12StyleBodyTextArt"/>
        <w:tabs>
          <w:tab w:val="left" w:pos="2127"/>
        </w:tabs>
        <w:ind w:left="2410" w:hanging="1843"/>
      </w:pPr>
      <w:r>
        <w:t>Arini</w:t>
      </w:r>
      <w:r>
        <w:tab/>
        <w:t>: "Saya tidak mau melawan takdir Allah."</w:t>
      </w:r>
    </w:p>
    <w:p w14:paraId="595E42A9" w14:textId="3B4532EF" w:rsidR="00145C1D" w:rsidRPr="00DF5BFC" w:rsidRDefault="00145C1D" w:rsidP="00145C1D">
      <w:pPr>
        <w:pStyle w:val="12StyleBodyTextArt"/>
      </w:pPr>
      <w:r>
        <w:t>Berdasarkan dialog diatas bahwasannya setiap yang bernyawa pasti akan meninggal jadi Arini menyerahkan semua hidupnya dengan Allah, pasrah dengan takdir Allah. Sebagai umat islam kita harus meyakini takdir dari Allah bahwa takdir dari Allah adalah yang terbaik. Jadi dapat disimpulkan tindakan Arini termasuk pasa nilai religius ikhlas terhadap takdir Allah.</w:t>
      </w:r>
    </w:p>
    <w:p w14:paraId="4CE5829B" w14:textId="77777777" w:rsidR="00DF5BFC" w:rsidRDefault="00DF5BFC" w:rsidP="00046A60">
      <w:pPr>
        <w:pStyle w:val="12StyleBodyTextArt"/>
      </w:pPr>
    </w:p>
    <w:p w14:paraId="1C6AC763" w14:textId="164EA118" w:rsidR="00323BA8" w:rsidRDefault="00E620E4" w:rsidP="00091FD3">
      <w:pPr>
        <w:pStyle w:val="11aStyleJdlIsiArt"/>
      </w:pPr>
      <w:r w:rsidRPr="00F247FA">
        <w:t xml:space="preserve">Kesimpulan </w:t>
      </w:r>
    </w:p>
    <w:p w14:paraId="07C72271" w14:textId="4D34E40D" w:rsidR="001B2D5E" w:rsidRDefault="00145C1D" w:rsidP="00C759EB">
      <w:pPr>
        <w:pStyle w:val="12StyleBodyTextArt"/>
      </w:pPr>
      <w:r w:rsidRPr="00145C1D">
        <w:t>Kesimpulannya adalah nilai-nilai religius yang terdapat pada film surga yang tak dirindukan 3 yaitu nilai ibadah yaitu berupa tindakan sholat, nilai ruhul jihad yaitu berupa tindakan berdoa setelah sholat yan</w:t>
      </w:r>
      <w:r>
        <w:t>g</w:t>
      </w:r>
      <w:r w:rsidRPr="00145C1D">
        <w:t xml:space="preserve"> merupakan </w:t>
      </w:r>
      <w:r w:rsidRPr="00145C1D">
        <w:rPr>
          <w:i/>
          <w:iCs/>
        </w:rPr>
        <w:t>hablum minnaallah</w:t>
      </w:r>
      <w:r w:rsidRPr="00145C1D">
        <w:t xml:space="preserve"> serta </w:t>
      </w:r>
      <w:r w:rsidRPr="00145C1D">
        <w:rPr>
          <w:i/>
          <w:iCs/>
        </w:rPr>
        <w:t>Hablum minnanas</w:t>
      </w:r>
      <w:r w:rsidRPr="00145C1D">
        <w:t xml:space="preserve"> yaitu berupa tindakan saling tolong menolong dalam antar tokoh, kemudian nilai Akhlak yang berupa akhlak terpuji yaitu bahwasanya orang yang sudah bersuami harus menjaga dirinya dari yang bukan mahram, selanjutnya nilai Keteladanan ynag terdiri dari bersikap </w:t>
      </w:r>
      <w:r w:rsidRPr="00145C1D">
        <w:rPr>
          <w:i/>
          <w:iCs/>
        </w:rPr>
        <w:t>husnuzan</w:t>
      </w:r>
      <w:r w:rsidRPr="00145C1D">
        <w:t>, melaksanakan dakwah, dan berbakti kepada orang tua, yang terakhir yaitu nilai amanah dan ikhlas yang terdiri dari ikhlas untuk dipoligami serta ikhlas dalam menerima takdir Allah.</w:t>
      </w:r>
    </w:p>
    <w:p w14:paraId="7D810092" w14:textId="77777777" w:rsidR="00D30D1B" w:rsidRDefault="00D30D1B" w:rsidP="00405484">
      <w:pPr>
        <w:jc w:val="both"/>
        <w:rPr>
          <w:lang w:val="sv-SE"/>
        </w:rPr>
      </w:pPr>
    </w:p>
    <w:p w14:paraId="51F903FC" w14:textId="59DBFC6F" w:rsidR="00145C1D" w:rsidRDefault="00F14A8B" w:rsidP="00145C1D">
      <w:pPr>
        <w:pStyle w:val="15StyleJDDafPustaka"/>
        <w:rPr>
          <w:lang w:val="en-US"/>
        </w:rPr>
      </w:pPr>
      <w:r w:rsidRPr="002C1906">
        <w:rPr>
          <w:lang w:val="en-US"/>
        </w:rPr>
        <w:t>Daftar Pustaka</w:t>
      </w:r>
    </w:p>
    <w:sdt>
      <w:sdtPr>
        <w:rPr>
          <w:lang w:val="en-US"/>
        </w:rPr>
        <w:tag w:val="MENDELEY_BIBLIOGRAPHY"/>
        <w:id w:val="-885178045"/>
        <w:placeholder>
          <w:docPart w:val="DefaultPlaceholder_-1854013440"/>
        </w:placeholder>
      </w:sdtPr>
      <w:sdtContent>
        <w:p w14:paraId="60D82DBF" w14:textId="77777777" w:rsidR="00D66E74" w:rsidRDefault="00D66E74" w:rsidP="00D66E74">
          <w:pPr>
            <w:pStyle w:val="12StyleBodyTextArt"/>
            <w:spacing w:after="80"/>
            <w:ind w:left="425" w:hanging="567"/>
            <w:divId w:val="514616281"/>
            <w:rPr>
              <w:sz w:val="24"/>
            </w:rPr>
          </w:pPr>
          <w:r>
            <w:t>Anwar Arifin. (2011). Dakwah kontemporer : Sebuah studi komunikasi. Graha ilmu.</w:t>
          </w:r>
        </w:p>
        <w:p w14:paraId="605FD2AC" w14:textId="77777777" w:rsidR="00D66E74" w:rsidRDefault="00D66E74" w:rsidP="00D66E74">
          <w:pPr>
            <w:pStyle w:val="12StyleBodyTextArt"/>
            <w:spacing w:after="80"/>
            <w:ind w:left="425" w:hanging="567"/>
            <w:divId w:val="358706068"/>
          </w:pPr>
          <w:r>
            <w:t>Hasan Fakultas Ilmu Tarbiyah dan Keguruan UIN Walisongo, Mn. (2015). UPAYA MENJADIKAN MADRASAH SEBAGAI LEMBAGA PENDIDIKAN UNGGUL (Vol. 2, Issue 2).</w:t>
          </w:r>
        </w:p>
        <w:p w14:paraId="57220BF7" w14:textId="77777777" w:rsidR="00D66E74" w:rsidRDefault="00D66E74" w:rsidP="00D66E74">
          <w:pPr>
            <w:pStyle w:val="12StyleBodyTextArt"/>
            <w:spacing w:after="80"/>
            <w:ind w:left="425" w:hanging="567"/>
            <w:divId w:val="1155877473"/>
          </w:pPr>
          <w:r>
            <w:lastRenderedPageBreak/>
            <w:t>Imayanti, H., Awaliyah, M. F., Priyanto, A., &amp; Siliwangi, I. (2018). Analisis Nilai-Nilai Religius dalam Film Cinta Laki-Laki Biasa yang Diadaptasi dari Novel ANALISIS NILAI-NILAI RELIGIUS DALAM FILM CINTA LAKI-LAKI BIASA YANG DIADAPTASI DARI NOVEL KARYA ASMA NADIA. Karya Asma Nadia |, 503.</w:t>
          </w:r>
        </w:p>
        <w:p w14:paraId="5031E9C2" w14:textId="77777777" w:rsidR="00D66E74" w:rsidRDefault="00D66E74" w:rsidP="00D66E74">
          <w:pPr>
            <w:pStyle w:val="12StyleBodyTextArt"/>
            <w:spacing w:after="80"/>
            <w:ind w:left="425" w:hanging="567"/>
            <w:divId w:val="127093242"/>
          </w:pPr>
          <w:r>
            <w:t>Latifah, E. (2022). Sharia’ah Enterprise Theory (Amanah) Pada Pendekatan Behavioral Accounting dalam Menilai Shariah Microfinance. https://doi.org/10.30999/jsn.v1i2.769</w:t>
          </w:r>
        </w:p>
        <w:p w14:paraId="25E187F4" w14:textId="77777777" w:rsidR="00D66E74" w:rsidRDefault="00D66E74" w:rsidP="00D66E74">
          <w:pPr>
            <w:pStyle w:val="12StyleBodyTextArt"/>
            <w:spacing w:after="80"/>
            <w:ind w:left="425" w:hanging="567"/>
            <w:divId w:val="127669107"/>
          </w:pPr>
          <w:r>
            <w:t>Luciana Hasibuan, aini, &amp; Herawati, T. (2020). ANALISIS NILAI-NILAI RELIGIUS DALAM NARASI FILM 99 CAHAYA DI LANGIT EROPA KARYA HANUM SALSABIELA RAIS DAN RANGGA ALMAHENDRA. Jurnal Komunitas Bahasa, 8(1).</w:t>
          </w:r>
        </w:p>
        <w:p w14:paraId="58295243" w14:textId="77777777" w:rsidR="00D66E74" w:rsidRDefault="00D66E74" w:rsidP="00D66E74">
          <w:pPr>
            <w:pStyle w:val="12StyleBodyTextArt"/>
            <w:spacing w:after="80"/>
            <w:ind w:left="425" w:hanging="567"/>
            <w:divId w:val="637682895"/>
          </w:pPr>
          <w:r>
            <w:t>Marselli Sumarno. (2011). Dasar-dasar apresiasi film. Perpustakaan Nasional RI.</w:t>
          </w:r>
        </w:p>
        <w:p w14:paraId="4445BE23" w14:textId="77777777" w:rsidR="00D66E74" w:rsidRDefault="00D66E74" w:rsidP="00D66E74">
          <w:pPr>
            <w:pStyle w:val="12StyleBodyTextArt"/>
            <w:spacing w:after="80"/>
            <w:ind w:left="425" w:hanging="567"/>
            <w:divId w:val="1208182623"/>
          </w:pPr>
          <w:r>
            <w:t>Ngainun Naim, &amp; Rose Kusumaning Ratri. (2012). Character building : optimalisasi peran pendidikan dalam pengembangan ilmu &amp; pembentukan karakter bangsa. Ar-Ruzz Media.</w:t>
          </w:r>
        </w:p>
        <w:p w14:paraId="429C30D6" w14:textId="77777777" w:rsidR="00D66E74" w:rsidRDefault="00D66E74" w:rsidP="00D66E74">
          <w:pPr>
            <w:pStyle w:val="12StyleBodyTextArt"/>
            <w:spacing w:after="80"/>
            <w:ind w:left="425" w:hanging="567"/>
            <w:divId w:val="1320228835"/>
          </w:pPr>
          <w:r>
            <w:t>Sagita Rahma, M., Baadilla, I., &amp; Muhammadiyah DrHamka, U. (2023). ANALISIS NILAI-NILAI RELIGIUS PADA FILM SURGA YANG TAK DIRINDUKAN 3 KARYA PRITAGITA ARIANEGARA.</w:t>
          </w:r>
        </w:p>
        <w:p w14:paraId="7D0A5FB3" w14:textId="77777777" w:rsidR="00D66E74" w:rsidRDefault="00D66E74" w:rsidP="00D66E74">
          <w:pPr>
            <w:pStyle w:val="12StyleBodyTextArt"/>
            <w:spacing w:after="80"/>
            <w:ind w:left="425" w:hanging="567"/>
            <w:divId w:val="2093089846"/>
          </w:pPr>
          <w:r>
            <w:t>Suprapno. (2019). Budaya Religius sebagai Sarana Kecerdasan Spiritual. Literasi Nusantara.</w:t>
          </w:r>
        </w:p>
        <w:p w14:paraId="12064DB1" w14:textId="77777777" w:rsidR="00D66E74" w:rsidRDefault="00D66E74" w:rsidP="00D66E74">
          <w:pPr>
            <w:pStyle w:val="12StyleBodyTextArt"/>
            <w:spacing w:after="80"/>
            <w:ind w:left="425" w:hanging="567"/>
            <w:divId w:val="266811582"/>
          </w:pPr>
          <w:r>
            <w:t>Taubah, M. (2016). PENDIDIKAN ANAK DALAM KELUARGA PERSPEKTIF ISLAM. Jurnal Pendidikan Agama Islam (Journal of Islamic Education Studies), 3(1), 109. https://doi.org/10.15642/jpai.2015.3.1.109-136</w:t>
          </w:r>
        </w:p>
        <w:p w14:paraId="16DF35ED" w14:textId="77777777" w:rsidR="00D66E74" w:rsidRDefault="00D66E74" w:rsidP="00D66E74">
          <w:pPr>
            <w:pStyle w:val="12StyleBodyTextArt"/>
            <w:spacing w:after="80"/>
            <w:ind w:left="425" w:hanging="567"/>
            <w:divId w:val="1580751213"/>
          </w:pPr>
          <w:r>
            <w:t>Umro, J., Stit, D., &amp; Pasuruan, P. (2018). PENANAMAN NILAI-NILAI RELIGIUS DI SEKOLAH YANG BERBASIS MULTIKULTURAL. In Jurnal Al-Makrifat (Vol. 3, Issue 2).</w:t>
          </w:r>
        </w:p>
        <w:p w14:paraId="41A188D8" w14:textId="0C248889" w:rsidR="00145C1D" w:rsidRPr="00145C1D" w:rsidRDefault="00D66E74" w:rsidP="00D66E74">
          <w:pPr>
            <w:pStyle w:val="12StyleBodyTextArt"/>
            <w:spacing w:after="80"/>
            <w:ind w:left="425" w:hanging="567"/>
            <w:rPr>
              <w:lang w:val="en-US"/>
            </w:rPr>
            <w:sectPr w:rsidR="00145C1D" w:rsidRPr="00145C1D" w:rsidSect="00D81B67">
              <w:type w:val="continuous"/>
              <w:pgSz w:w="11907" w:h="16840" w:code="9"/>
              <w:pgMar w:top="1440" w:right="1134" w:bottom="1440" w:left="1134" w:header="720" w:footer="737" w:gutter="0"/>
              <w:cols w:space="782"/>
              <w:docGrid w:linePitch="360"/>
            </w:sectPr>
          </w:pPr>
          <w:r>
            <w:t> </w:t>
          </w:r>
        </w:p>
      </w:sdtContent>
    </w:sdt>
    <w:p w14:paraId="6D0B9FA2" w14:textId="77777777" w:rsidR="00B276F5" w:rsidRPr="00F84ECF" w:rsidRDefault="00B276F5" w:rsidP="00206419">
      <w:pPr>
        <w:rPr>
          <w:lang w:val="id-ID"/>
        </w:rPr>
      </w:pPr>
    </w:p>
    <w:sectPr w:rsidR="00B276F5" w:rsidRPr="00F84ECF" w:rsidSect="00250880">
      <w:type w:val="continuous"/>
      <w:pgSz w:w="11907" w:h="16840" w:code="9"/>
      <w:pgMar w:top="567" w:right="1134" w:bottom="567" w:left="1134" w:header="720" w:footer="720" w:gutter="0"/>
      <w:cols w:num="2" w:space="782" w:equalWidth="0">
        <w:col w:w="2733" w:space="782"/>
        <w:col w:w="6124"/>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67286" w14:textId="77777777" w:rsidR="001F1220" w:rsidRDefault="001F1220" w:rsidP="00A017D5">
      <w:pPr>
        <w:spacing w:line="240" w:lineRule="auto"/>
      </w:pPr>
      <w:r>
        <w:separator/>
      </w:r>
    </w:p>
  </w:endnote>
  <w:endnote w:type="continuationSeparator" w:id="0">
    <w:p w14:paraId="34BAD301" w14:textId="77777777" w:rsidR="001F1220" w:rsidRDefault="001F1220" w:rsidP="00A017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194392203"/>
      <w:docPartObj>
        <w:docPartGallery w:val="Page Numbers (Bottom of Page)"/>
        <w:docPartUnique/>
      </w:docPartObj>
    </w:sdtPr>
    <w:sdtEndPr>
      <w:rPr>
        <w:noProof/>
      </w:rPr>
    </w:sdtEndPr>
    <w:sdtContent>
      <w:p w14:paraId="326A2754" w14:textId="4E5A91D5" w:rsidR="0053622C" w:rsidRPr="00B10CE6" w:rsidRDefault="00FF15E1" w:rsidP="00E518D6">
        <w:pPr>
          <w:tabs>
            <w:tab w:val="right" w:pos="9639"/>
          </w:tabs>
          <w:rPr>
            <w:rFonts w:cs="Times New Roman"/>
          </w:rPr>
        </w:pPr>
        <w:r w:rsidRPr="00B10CE6">
          <w:rPr>
            <w:rFonts w:cs="Times New Roman"/>
            <w:szCs w:val="20"/>
          </w:rPr>
          <w:fldChar w:fldCharType="begin"/>
        </w:r>
        <w:r w:rsidRPr="00B10CE6">
          <w:rPr>
            <w:rFonts w:cs="Times New Roman"/>
            <w:szCs w:val="20"/>
          </w:rPr>
          <w:instrText xml:space="preserve"> PAGE   \* MERGEFORMAT </w:instrText>
        </w:r>
        <w:r w:rsidRPr="00B10CE6">
          <w:rPr>
            <w:rFonts w:cs="Times New Roman"/>
            <w:szCs w:val="20"/>
          </w:rPr>
          <w:fldChar w:fldCharType="separate"/>
        </w:r>
        <w:r w:rsidRPr="00B10CE6">
          <w:rPr>
            <w:rFonts w:cs="Times New Roman"/>
            <w:noProof/>
            <w:szCs w:val="20"/>
          </w:rPr>
          <w:t>2</w:t>
        </w:r>
        <w:r w:rsidRPr="00B10CE6">
          <w:rPr>
            <w:rFonts w:cs="Times New Roman"/>
            <w:noProof/>
            <w:szCs w:val="20"/>
          </w:rPr>
          <w:fldChar w:fldCharType="end"/>
        </w:r>
        <w:r w:rsidR="00682879">
          <w:rPr>
            <w:rFonts w:cs="Times New Roman"/>
            <w:noProof/>
            <w:szCs w:val="20"/>
          </w:rPr>
          <w:t>/</w:t>
        </w:r>
        <w:r w:rsidR="00AD56A1">
          <w:rPr>
            <w:rFonts w:cs="Times New Roman"/>
            <w:noProof/>
            <w:szCs w:val="20"/>
          </w:rPr>
          <w:t>96</w:t>
        </w:r>
        <w:r w:rsidR="0045449C">
          <w:rPr>
            <w:rFonts w:cs="Times New Roman"/>
            <w:noProof/>
            <w:szCs w:val="20"/>
          </w:rPr>
          <w:tab/>
        </w:r>
        <w:r w:rsidR="0045449C" w:rsidRPr="00B10CE6">
          <w:rPr>
            <w:rFonts w:cs="Times New Roman"/>
            <w:szCs w:val="20"/>
          </w:rPr>
          <w:t xml:space="preserve">Volume </w:t>
        </w:r>
        <w:r w:rsidR="00D66E74">
          <w:rPr>
            <w:rFonts w:cs="Times New Roman"/>
            <w:szCs w:val="20"/>
          </w:rPr>
          <w:t>3</w:t>
        </w:r>
        <w:r w:rsidR="0045449C" w:rsidRPr="00B10CE6">
          <w:rPr>
            <w:rFonts w:cs="Times New Roman"/>
            <w:szCs w:val="20"/>
          </w:rPr>
          <w:t xml:space="preserve">, No. </w:t>
        </w:r>
        <w:r w:rsidR="00D66E74">
          <w:rPr>
            <w:rFonts w:cs="Times New Roman"/>
            <w:szCs w:val="20"/>
          </w:rPr>
          <w:t>2</w:t>
        </w:r>
        <w:r w:rsidR="0045449C" w:rsidRPr="00B10CE6">
          <w:rPr>
            <w:rFonts w:cs="Times New Roman"/>
            <w:szCs w:val="20"/>
          </w:rPr>
          <w:t xml:space="preserve">, </w:t>
        </w:r>
        <w:r w:rsidR="00D66E74">
          <w:rPr>
            <w:rFonts w:cs="Times New Roman"/>
            <w:szCs w:val="20"/>
          </w:rPr>
          <w:t>Desember 2023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0"/>
      </w:rPr>
      <w:id w:val="-176268087"/>
      <w:docPartObj>
        <w:docPartGallery w:val="Page Numbers (Bottom of Page)"/>
        <w:docPartUnique/>
      </w:docPartObj>
    </w:sdtPr>
    <w:sdtEndPr>
      <w:rPr>
        <w:noProof/>
      </w:rPr>
    </w:sdtEndPr>
    <w:sdtContent>
      <w:p w14:paraId="46190F5F" w14:textId="675BEB26" w:rsidR="0053622C" w:rsidRPr="007B0BE9" w:rsidRDefault="00000000" w:rsidP="007B0BE9">
        <w:pPr>
          <w:tabs>
            <w:tab w:val="right" w:pos="9639"/>
          </w:tabs>
          <w:jc w:val="right"/>
          <w:rPr>
            <w:rFonts w:cs="Times New Roman"/>
            <w:szCs w:val="20"/>
          </w:rPr>
        </w:pPr>
        <w:hyperlink r:id="rId1" w:history="1">
          <w:r w:rsidR="007B0BE9" w:rsidRPr="00D66E74">
            <w:rPr>
              <w:rStyle w:val="Hyperlink"/>
              <w:rFonts w:cs="Times New Roman"/>
              <w:color w:val="auto"/>
              <w:szCs w:val="20"/>
              <w:u w:val="none"/>
            </w:rPr>
            <w:t xml:space="preserve">e-ISSN </w:t>
          </w:r>
          <w:r w:rsidR="00BC4518" w:rsidRPr="00D66E74">
            <w:rPr>
              <w:rStyle w:val="Hyperlink"/>
              <w:rFonts w:cs="Times New Roman"/>
              <w:color w:val="auto"/>
              <w:szCs w:val="20"/>
              <w:u w:val="none"/>
            </w:rPr>
            <w:t>2797-2852</w:t>
          </w:r>
        </w:hyperlink>
        <w:r w:rsidR="007B0BE9" w:rsidRPr="00D66E74">
          <w:rPr>
            <w:rFonts w:cs="Times New Roman"/>
            <w:szCs w:val="20"/>
          </w:rPr>
          <w:t xml:space="preserve"> | </w:t>
        </w:r>
        <w:hyperlink r:id="rId2" w:history="1">
          <w:r w:rsidR="007B0BE9" w:rsidRPr="00D66E74">
            <w:rPr>
              <w:rStyle w:val="Hyperlink"/>
              <w:rFonts w:cs="Times New Roman"/>
              <w:color w:val="auto"/>
              <w:szCs w:val="20"/>
              <w:u w:val="none"/>
            </w:rPr>
            <w:t xml:space="preserve">p-ISSN </w:t>
          </w:r>
          <w:r w:rsidR="00BC4518" w:rsidRPr="00D66E74">
            <w:rPr>
              <w:rStyle w:val="Hyperlink"/>
              <w:rFonts w:cs="Times New Roman"/>
              <w:color w:val="auto"/>
              <w:szCs w:val="20"/>
              <w:u w:val="none"/>
            </w:rPr>
            <w:t>2808-3172</w:t>
          </w:r>
        </w:hyperlink>
        <w:r w:rsidR="007B0BE9">
          <w:rPr>
            <w:rFonts w:cs="Times New Roman"/>
            <w:szCs w:val="20"/>
          </w:rPr>
          <w:tab/>
        </w:r>
        <w:r w:rsidR="007B0BE9" w:rsidRPr="007B0BE9">
          <w:rPr>
            <w:rFonts w:cs="Times New Roman"/>
            <w:szCs w:val="20"/>
          </w:rPr>
          <w:fldChar w:fldCharType="begin"/>
        </w:r>
        <w:r w:rsidR="007B0BE9" w:rsidRPr="007B0BE9">
          <w:rPr>
            <w:rFonts w:cs="Times New Roman"/>
            <w:szCs w:val="20"/>
          </w:rPr>
          <w:instrText xml:space="preserve"> PAGE   \* MERGEFORMAT </w:instrText>
        </w:r>
        <w:r w:rsidR="007B0BE9" w:rsidRPr="007B0BE9">
          <w:rPr>
            <w:rFonts w:cs="Times New Roman"/>
            <w:szCs w:val="20"/>
          </w:rPr>
          <w:fldChar w:fldCharType="separate"/>
        </w:r>
        <w:r w:rsidR="007B0BE9" w:rsidRPr="007B0BE9">
          <w:rPr>
            <w:rFonts w:cs="Times New Roman"/>
            <w:noProof/>
            <w:szCs w:val="20"/>
          </w:rPr>
          <w:t>2</w:t>
        </w:r>
        <w:r w:rsidR="007B0BE9" w:rsidRPr="007B0BE9">
          <w:rPr>
            <w:rFonts w:cs="Times New Roman"/>
            <w:noProof/>
            <w:szCs w:val="20"/>
          </w:rPr>
          <w:fldChar w:fldCharType="end"/>
        </w:r>
        <w:r w:rsidR="00682879">
          <w:rPr>
            <w:rFonts w:cs="Times New Roman"/>
            <w:noProof/>
            <w:szCs w:val="20"/>
          </w:rPr>
          <w:t>/</w:t>
        </w:r>
        <w:r w:rsidR="00AD56A1">
          <w:rPr>
            <w:rFonts w:cs="Times New Roman"/>
            <w:noProof/>
            <w:szCs w:val="20"/>
          </w:rPr>
          <w:t>96</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 w:val="18"/>
        <w:szCs w:val="18"/>
      </w:rPr>
      <w:id w:val="-24414248"/>
      <w:docPartObj>
        <w:docPartGallery w:val="Page Numbers (Bottom of Page)"/>
        <w:docPartUnique/>
      </w:docPartObj>
    </w:sdtPr>
    <w:sdtEndPr>
      <w:rPr>
        <w:noProof/>
        <w:sz w:val="20"/>
        <w:szCs w:val="20"/>
      </w:rPr>
    </w:sdtEndPr>
    <w:sdtContent>
      <w:p w14:paraId="166016AD" w14:textId="4FCAF490" w:rsidR="00086BF4" w:rsidRPr="00E12BF5" w:rsidRDefault="00086BF4" w:rsidP="00086BF4">
        <w:pPr>
          <w:rPr>
            <w:rFonts w:cs="Times New Roman"/>
            <w:sz w:val="18"/>
            <w:szCs w:val="18"/>
          </w:rPr>
        </w:pPr>
        <w:r w:rsidRPr="00E12BF5">
          <w:rPr>
            <w:rFonts w:cs="Times New Roman"/>
            <w:sz w:val="18"/>
            <w:szCs w:val="18"/>
          </w:rPr>
          <w:t xml:space="preserve">Corresponding </w:t>
        </w:r>
        <w:proofErr w:type="gramStart"/>
        <w:r w:rsidRPr="00E12BF5">
          <w:rPr>
            <w:rFonts w:cs="Times New Roman"/>
            <w:sz w:val="18"/>
            <w:szCs w:val="18"/>
          </w:rPr>
          <w:t>Author :</w:t>
        </w:r>
        <w:proofErr w:type="gramEnd"/>
        <w:r w:rsidRPr="00E12BF5">
          <w:rPr>
            <w:rFonts w:cs="Times New Roman"/>
            <w:sz w:val="18"/>
            <w:szCs w:val="18"/>
          </w:rPr>
          <w:t xml:space="preserve"> </w:t>
        </w:r>
        <w:r w:rsidR="00FB6D8B" w:rsidRPr="00FB6D8B">
          <w:rPr>
            <w:rFonts w:cs="Times New Roman"/>
            <w:sz w:val="18"/>
            <w:szCs w:val="18"/>
          </w:rPr>
          <w:t>*rofiqotul.aini@uingusdur.ac.id</w:t>
        </w:r>
      </w:p>
      <w:p w14:paraId="7F52963A" w14:textId="5C0F0916" w:rsidR="00E12BF5" w:rsidRPr="00E12BF5" w:rsidRDefault="00086BF4" w:rsidP="00086BF4">
        <w:pPr>
          <w:tabs>
            <w:tab w:val="right" w:pos="9639"/>
          </w:tabs>
          <w:rPr>
            <w:rFonts w:cs="Times New Roman"/>
            <w:sz w:val="18"/>
            <w:szCs w:val="18"/>
          </w:rPr>
        </w:pPr>
        <w:proofErr w:type="gramStart"/>
        <w:r w:rsidRPr="00E12BF5">
          <w:rPr>
            <w:rFonts w:cs="Times New Roman"/>
            <w:sz w:val="18"/>
            <w:szCs w:val="18"/>
          </w:rPr>
          <w:t>Indexed :</w:t>
        </w:r>
        <w:proofErr w:type="gramEnd"/>
        <w:r w:rsidRPr="00E12BF5">
          <w:rPr>
            <w:rFonts w:cs="Times New Roman"/>
            <w:sz w:val="18"/>
            <w:szCs w:val="18"/>
          </w:rPr>
          <w:t xml:space="preserve"> Garuda, Crossref, Google Scholar  </w:t>
        </w:r>
        <w:r w:rsidR="00FB6D8B">
          <w:rPr>
            <w:rFonts w:cs="Times New Roman"/>
            <w:sz w:val="18"/>
            <w:szCs w:val="18"/>
          </w:rPr>
          <w:tab/>
        </w:r>
        <w:r w:rsidR="00AD56A1">
          <w:rPr>
            <w:rFonts w:cs="Times New Roman"/>
            <w:szCs w:val="20"/>
          </w:rPr>
          <w:t>87</w:t>
        </w:r>
        <w:r w:rsidR="00FB6D8B">
          <w:rPr>
            <w:rFonts w:cs="Times New Roman"/>
            <w:noProof/>
            <w:szCs w:val="20"/>
          </w:rPr>
          <w:t>/</w:t>
        </w:r>
        <w:r w:rsidR="00AD56A1">
          <w:rPr>
            <w:rFonts w:cs="Times New Roman"/>
            <w:noProof/>
            <w:szCs w:val="20"/>
          </w:rPr>
          <w:t>96</w:t>
        </w:r>
      </w:p>
      <w:p w14:paraId="1E5A35CB" w14:textId="4EF332E7" w:rsidR="00086BF4" w:rsidRPr="00086BF4" w:rsidRDefault="00086BF4" w:rsidP="00E12BF5">
        <w:pPr>
          <w:tabs>
            <w:tab w:val="right" w:pos="9639"/>
          </w:tabs>
          <w:rPr>
            <w:rFonts w:cs="Times New Roman"/>
            <w:szCs w:val="20"/>
          </w:rPr>
        </w:pPr>
        <w:proofErr w:type="gramStart"/>
        <w:r w:rsidRPr="00E12BF5">
          <w:rPr>
            <w:rFonts w:cs="Times New Roman"/>
            <w:sz w:val="18"/>
            <w:szCs w:val="18"/>
          </w:rPr>
          <w:t>DOI :</w:t>
        </w:r>
        <w:proofErr w:type="gramEnd"/>
        <w:r w:rsidR="00A04C6F">
          <w:rPr>
            <w:rFonts w:cs="Times New Roman"/>
            <w:sz w:val="18"/>
            <w:szCs w:val="18"/>
          </w:rPr>
          <w:t xml:space="preserve"> </w:t>
        </w:r>
        <w:r w:rsidR="00D66E74" w:rsidRPr="00D66E74">
          <w:rPr>
            <w:rFonts w:cs="Times New Roman"/>
            <w:sz w:val="18"/>
            <w:szCs w:val="18"/>
          </w:rPr>
          <w:t>https://doi.org/10.29313/jrpai.v3i</w:t>
        </w:r>
        <w:r w:rsidR="00D66E74">
          <w:rPr>
            <w:rFonts w:cs="Times New Roman"/>
            <w:sz w:val="18"/>
            <w:szCs w:val="18"/>
          </w:rPr>
          <w:t>2</w:t>
        </w:r>
        <w:r w:rsidR="00D66E74" w:rsidRPr="00D66E74">
          <w:rPr>
            <w:rFonts w:cs="Times New Roman"/>
            <w:sz w:val="18"/>
            <w:szCs w:val="18"/>
          </w:rPr>
          <w:t>.</w:t>
        </w:r>
        <w:r w:rsidR="00D66E74">
          <w:rPr>
            <w:rFonts w:cs="Times New Roman"/>
            <w:sz w:val="18"/>
            <w:szCs w:val="18"/>
          </w:rPr>
          <w:t>2420</w:t>
        </w:r>
        <w:r>
          <w:rPr>
            <w:rFonts w:cs="Times New Roman"/>
            <w:szCs w:val="2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5A9EB" w14:textId="77777777" w:rsidR="001F1220" w:rsidRDefault="001F1220" w:rsidP="00A017D5">
      <w:pPr>
        <w:spacing w:line="240" w:lineRule="auto"/>
      </w:pPr>
      <w:r>
        <w:separator/>
      </w:r>
    </w:p>
  </w:footnote>
  <w:footnote w:type="continuationSeparator" w:id="0">
    <w:p w14:paraId="2621B6AE" w14:textId="77777777" w:rsidR="001F1220" w:rsidRDefault="001F1220" w:rsidP="00A017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0"/>
      </w:rPr>
      <w:id w:val="-1550678575"/>
      <w:docPartObj>
        <w:docPartGallery w:val="Page Numbers (Top of Page)"/>
        <w:docPartUnique/>
      </w:docPartObj>
    </w:sdtPr>
    <w:sdtEndPr>
      <w:rPr>
        <w:noProof/>
      </w:rPr>
    </w:sdtEndPr>
    <w:sdtContent>
      <w:sdt>
        <w:sdtPr>
          <w:rPr>
            <w:rFonts w:cs="Times New Roman"/>
            <w:szCs w:val="20"/>
          </w:rPr>
          <w:id w:val="-402908668"/>
          <w:docPartObj>
            <w:docPartGallery w:val="Page Numbers (Top of Page)"/>
            <w:docPartUnique/>
          </w:docPartObj>
        </w:sdtPr>
        <w:sdtEndPr>
          <w:rPr>
            <w:noProof/>
          </w:rPr>
        </w:sdtEndPr>
        <w:sdtContent>
          <w:sdt>
            <w:sdtPr>
              <w:rPr>
                <w:rFonts w:cs="Times New Roman"/>
                <w:szCs w:val="20"/>
              </w:rPr>
              <w:id w:val="-271942419"/>
              <w:docPartObj>
                <w:docPartGallery w:val="Page Numbers (Top of Page)"/>
                <w:docPartUnique/>
              </w:docPartObj>
            </w:sdtPr>
            <w:sdtEndPr>
              <w:rPr>
                <w:noProof/>
              </w:rPr>
            </w:sdtEndPr>
            <w:sdtContent>
              <w:sdt>
                <w:sdtPr>
                  <w:rPr>
                    <w:rFonts w:cs="Times New Roman"/>
                    <w:szCs w:val="20"/>
                  </w:rPr>
                  <w:id w:val="-359507057"/>
                  <w:docPartObj>
                    <w:docPartGallery w:val="Page Numbers (Top of Page)"/>
                    <w:docPartUnique/>
                  </w:docPartObj>
                </w:sdtPr>
                <w:sdtEndPr>
                  <w:rPr>
                    <w:noProof/>
                  </w:rPr>
                </w:sdtEndPr>
                <w:sdtContent>
                  <w:sdt>
                    <w:sdtPr>
                      <w:rPr>
                        <w:rFonts w:cs="Times New Roman"/>
                        <w:szCs w:val="20"/>
                      </w:rPr>
                      <w:id w:val="-650601487"/>
                      <w:docPartObj>
                        <w:docPartGallery w:val="Page Numbers (Top of Page)"/>
                        <w:docPartUnique/>
                      </w:docPartObj>
                    </w:sdtPr>
                    <w:sdtEndPr>
                      <w:rPr>
                        <w:noProof/>
                      </w:rPr>
                    </w:sdtEndPr>
                    <w:sdtContent>
                      <w:p w14:paraId="4E4C8561" w14:textId="274A6B15" w:rsidR="0053622C" w:rsidRPr="00FB6D8B" w:rsidRDefault="00FB6D8B" w:rsidP="00FB6D8B">
                        <w:r w:rsidRPr="00FB6D8B">
                          <w:rPr>
                            <w:rFonts w:cs="Times New Roman"/>
                            <w:szCs w:val="20"/>
                            <w:lang w:val="sv-SE"/>
                          </w:rPr>
                          <w:t>Siska Aprilia</w:t>
                        </w:r>
                        <w:r w:rsidR="003D6EA6" w:rsidRPr="00727946">
                          <w:rPr>
                            <w:rFonts w:cs="Times New Roman"/>
                            <w:szCs w:val="20"/>
                            <w:lang w:val="sv-SE"/>
                          </w:rPr>
                          <w:t xml:space="preserve"> </w:t>
                        </w:r>
                        <w:r w:rsidR="003D6EA6" w:rsidRPr="00FB6D8B">
                          <w:rPr>
                            <w:rFonts w:cs="Times New Roman"/>
                            <w:i/>
                            <w:iCs/>
                            <w:szCs w:val="20"/>
                            <w:lang w:val="sv-SE"/>
                          </w:rPr>
                          <w:t>et al.</w:t>
                        </w:r>
                        <w:r w:rsidR="003D6EA6" w:rsidRPr="00727946">
                          <w:rPr>
                            <w:rFonts w:cs="Times New Roman"/>
                            <w:szCs w:val="20"/>
                            <w:lang w:val="sv-SE"/>
                          </w:rPr>
                          <w:t xml:space="preserve"> </w:t>
                        </w:r>
                        <w:r w:rsidRPr="00FB6D8B">
                          <w:rPr>
                            <w:rFonts w:cs="Times New Roman"/>
                            <w:i/>
                            <w:iCs/>
                            <w:szCs w:val="20"/>
                            <w:lang w:val="sv-SE"/>
                          </w:rPr>
                          <w:t>Analisis Nilai-Nilai Religius pada</w:t>
                        </w:r>
                        <w:r>
                          <w:rPr>
                            <w:rFonts w:cs="Times New Roman"/>
                            <w:i/>
                            <w:iCs/>
                            <w:szCs w:val="20"/>
                            <w:lang w:val="sv-SE"/>
                          </w:rPr>
                          <w:t>, ....</w:t>
                        </w:r>
                      </w:p>
                    </w:sdtContent>
                  </w:sdt>
                </w:sdtContent>
              </w:sdt>
            </w:sdtContent>
          </w:sdt>
        </w:sdtContent>
      </w:sdt>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szCs w:val="20"/>
      </w:rPr>
      <w:id w:val="1820081057"/>
      <w:docPartObj>
        <w:docPartGallery w:val="Page Numbers (Top of Page)"/>
        <w:docPartUnique/>
      </w:docPartObj>
    </w:sdtPr>
    <w:sdtEndPr>
      <w:rPr>
        <w:noProof/>
      </w:rPr>
    </w:sdtEndPr>
    <w:sdtContent>
      <w:sdt>
        <w:sdtPr>
          <w:rPr>
            <w:rFonts w:cs="Times New Roman"/>
            <w:szCs w:val="20"/>
          </w:rPr>
          <w:id w:val="1973250557"/>
          <w:docPartObj>
            <w:docPartGallery w:val="Page Numbers (Top of Page)"/>
            <w:docPartUnique/>
          </w:docPartObj>
        </w:sdtPr>
        <w:sdtEndPr>
          <w:rPr>
            <w:noProof/>
          </w:rPr>
        </w:sdtEndPr>
        <w:sdtContent>
          <w:p w14:paraId="3A27DBD9" w14:textId="77777777" w:rsidR="0053622C" w:rsidRPr="00E518D6" w:rsidRDefault="00000000">
            <w:pPr>
              <w:rPr>
                <w:rFonts w:cs="Times New Roman"/>
                <w:noProof/>
                <w:szCs w:val="20"/>
                <w:lang w:val="sv-SE"/>
              </w:rPr>
            </w:pPr>
            <w:sdt>
              <w:sdtPr>
                <w:rPr>
                  <w:rFonts w:cs="Times New Roman"/>
                  <w:szCs w:val="20"/>
                </w:rPr>
                <w:id w:val="1715769316"/>
                <w:docPartObj>
                  <w:docPartGallery w:val="Page Numbers (Top of Page)"/>
                  <w:docPartUnique/>
                </w:docPartObj>
              </w:sdtPr>
              <w:sdtEndPr>
                <w:rPr>
                  <w:noProof/>
                </w:rPr>
              </w:sdtEndPr>
              <w:sdtContent>
                <w:r w:rsidR="00BC4518" w:rsidRPr="00BC4518">
                  <w:rPr>
                    <w:rFonts w:cs="Times New Roman"/>
                    <w:szCs w:val="20"/>
                    <w:lang w:val="sv-SE"/>
                  </w:rPr>
                  <w:t>Jurnal Riset Pendidikan Agama Islam (JRPAI)</w:t>
                </w:r>
              </w:sdtContent>
            </w:sdt>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2A21" w14:textId="77777777" w:rsidR="00A017D5" w:rsidRDefault="00BC4518">
    <w:r>
      <w:rPr>
        <w:noProof/>
      </w:rPr>
      <w:drawing>
        <wp:inline distT="0" distB="0" distL="0" distR="0" wp14:anchorId="1D0CED64" wp14:editId="13FBE25C">
          <wp:extent cx="6120765" cy="948690"/>
          <wp:effectExtent l="0" t="0" r="0" b="381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120765" cy="9486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51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536D6B"/>
    <w:multiLevelType w:val="hybridMultilevel"/>
    <w:tmpl w:val="C5165478"/>
    <w:lvl w:ilvl="0" w:tplc="EB0A94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B711D"/>
    <w:multiLevelType w:val="hybridMultilevel"/>
    <w:tmpl w:val="782A6E0E"/>
    <w:lvl w:ilvl="0" w:tplc="B05AEAA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F4E8F"/>
    <w:multiLevelType w:val="hybridMultilevel"/>
    <w:tmpl w:val="386AC862"/>
    <w:lvl w:ilvl="0" w:tplc="D5304AC0">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29C8118A"/>
    <w:multiLevelType w:val="hybridMultilevel"/>
    <w:tmpl w:val="C97C3AB0"/>
    <w:lvl w:ilvl="0" w:tplc="D688B8C2">
      <w:start w:val="1"/>
      <w:numFmt w:val="low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 w15:restartNumberingAfterBreak="0">
    <w:nsid w:val="2F0E6580"/>
    <w:multiLevelType w:val="hybridMultilevel"/>
    <w:tmpl w:val="5BE48BDE"/>
    <w:lvl w:ilvl="0" w:tplc="4AA658F8">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6" w15:restartNumberingAfterBreak="0">
    <w:nsid w:val="3E795E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04A3D0B"/>
    <w:multiLevelType w:val="hybridMultilevel"/>
    <w:tmpl w:val="7DA219C8"/>
    <w:lvl w:ilvl="0" w:tplc="81A4F0E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E42B91"/>
    <w:multiLevelType w:val="hybridMultilevel"/>
    <w:tmpl w:val="8AD4644C"/>
    <w:lvl w:ilvl="0" w:tplc="207A6592">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6D540663"/>
    <w:multiLevelType w:val="hybridMultilevel"/>
    <w:tmpl w:val="74FA102A"/>
    <w:lvl w:ilvl="0" w:tplc="C442B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6B1B27"/>
    <w:multiLevelType w:val="hybridMultilevel"/>
    <w:tmpl w:val="8F8ED0FC"/>
    <w:lvl w:ilvl="0" w:tplc="09D23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A60347"/>
    <w:multiLevelType w:val="hybridMultilevel"/>
    <w:tmpl w:val="8F2642C6"/>
    <w:lvl w:ilvl="0" w:tplc="B1A69A54">
      <w:start w:val="1"/>
      <w:numFmt w:val="upperLetter"/>
      <w:pStyle w:val="11aStyleJdlIsiArt"/>
      <w:lvlText w:val="%1."/>
      <w:lvlJc w:val="left"/>
      <w:pPr>
        <w:ind w:left="360" w:hanging="360"/>
      </w:pPr>
      <w:rPr>
        <w:rFonts w:hint="default"/>
      </w:rPr>
    </w:lvl>
    <w:lvl w:ilvl="1" w:tplc="09242C26">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F0A0440"/>
    <w:multiLevelType w:val="hybridMultilevel"/>
    <w:tmpl w:val="800EF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7588269">
    <w:abstractNumId w:val="12"/>
  </w:num>
  <w:num w:numId="2" w16cid:durableId="1499611307">
    <w:abstractNumId w:val="11"/>
  </w:num>
  <w:num w:numId="3" w16cid:durableId="2075816982">
    <w:abstractNumId w:val="8"/>
  </w:num>
  <w:num w:numId="4" w16cid:durableId="1335960285">
    <w:abstractNumId w:val="4"/>
  </w:num>
  <w:num w:numId="5" w16cid:durableId="1809469741">
    <w:abstractNumId w:val="0"/>
  </w:num>
  <w:num w:numId="6" w16cid:durableId="113520319">
    <w:abstractNumId w:val="6"/>
  </w:num>
  <w:num w:numId="7" w16cid:durableId="178979881">
    <w:abstractNumId w:val="7"/>
  </w:num>
  <w:num w:numId="8" w16cid:durableId="114833880">
    <w:abstractNumId w:val="3"/>
  </w:num>
  <w:num w:numId="9" w16cid:durableId="1664509955">
    <w:abstractNumId w:val="5"/>
  </w:num>
  <w:num w:numId="10" w16cid:durableId="1577325044">
    <w:abstractNumId w:val="5"/>
    <w:lvlOverride w:ilvl="0">
      <w:startOverride w:val="1"/>
    </w:lvlOverride>
  </w:num>
  <w:num w:numId="11" w16cid:durableId="684938430">
    <w:abstractNumId w:val="1"/>
  </w:num>
  <w:num w:numId="12" w16cid:durableId="588657456">
    <w:abstractNumId w:val="10"/>
  </w:num>
  <w:num w:numId="13" w16cid:durableId="2131968517">
    <w:abstractNumId w:val="2"/>
  </w:num>
  <w:num w:numId="14" w16cid:durableId="1851396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D8B"/>
    <w:rsid w:val="0000353E"/>
    <w:rsid w:val="000112E3"/>
    <w:rsid w:val="00011363"/>
    <w:rsid w:val="00021748"/>
    <w:rsid w:val="0004011C"/>
    <w:rsid w:val="000433AE"/>
    <w:rsid w:val="00046A60"/>
    <w:rsid w:val="000478BC"/>
    <w:rsid w:val="00050BF6"/>
    <w:rsid w:val="000526C3"/>
    <w:rsid w:val="000660E4"/>
    <w:rsid w:val="00086BF4"/>
    <w:rsid w:val="00087A96"/>
    <w:rsid w:val="00091903"/>
    <w:rsid w:val="00091FD3"/>
    <w:rsid w:val="000C4699"/>
    <w:rsid w:val="000F3340"/>
    <w:rsid w:val="001016F2"/>
    <w:rsid w:val="00112F3B"/>
    <w:rsid w:val="00116BF3"/>
    <w:rsid w:val="00116D82"/>
    <w:rsid w:val="00120237"/>
    <w:rsid w:val="0012666B"/>
    <w:rsid w:val="001430CC"/>
    <w:rsid w:val="00145C1D"/>
    <w:rsid w:val="0015270C"/>
    <w:rsid w:val="00152D60"/>
    <w:rsid w:val="00163245"/>
    <w:rsid w:val="001731BC"/>
    <w:rsid w:val="001732B0"/>
    <w:rsid w:val="00177129"/>
    <w:rsid w:val="0017722C"/>
    <w:rsid w:val="001814AA"/>
    <w:rsid w:val="001932A1"/>
    <w:rsid w:val="00193928"/>
    <w:rsid w:val="001A4A77"/>
    <w:rsid w:val="001A5139"/>
    <w:rsid w:val="001B2D5E"/>
    <w:rsid w:val="001C2C85"/>
    <w:rsid w:val="001D0C4E"/>
    <w:rsid w:val="001D6973"/>
    <w:rsid w:val="001E197B"/>
    <w:rsid w:val="001E3B11"/>
    <w:rsid w:val="001E45B9"/>
    <w:rsid w:val="001F1220"/>
    <w:rsid w:val="001F2E03"/>
    <w:rsid w:val="0020222A"/>
    <w:rsid w:val="00206419"/>
    <w:rsid w:val="002102FD"/>
    <w:rsid w:val="002424E2"/>
    <w:rsid w:val="00250880"/>
    <w:rsid w:val="0026037C"/>
    <w:rsid w:val="00272821"/>
    <w:rsid w:val="00276E71"/>
    <w:rsid w:val="0029040A"/>
    <w:rsid w:val="002C1906"/>
    <w:rsid w:val="002C3A95"/>
    <w:rsid w:val="002C4038"/>
    <w:rsid w:val="00323655"/>
    <w:rsid w:val="00323BA8"/>
    <w:rsid w:val="003429B9"/>
    <w:rsid w:val="00355DE1"/>
    <w:rsid w:val="0037406C"/>
    <w:rsid w:val="00394423"/>
    <w:rsid w:val="003957E1"/>
    <w:rsid w:val="003A6E6D"/>
    <w:rsid w:val="003B288B"/>
    <w:rsid w:val="003D171B"/>
    <w:rsid w:val="003D4B3F"/>
    <w:rsid w:val="003D6EA6"/>
    <w:rsid w:val="003E2D4A"/>
    <w:rsid w:val="003F00A8"/>
    <w:rsid w:val="003F1855"/>
    <w:rsid w:val="00401E7E"/>
    <w:rsid w:val="00403140"/>
    <w:rsid w:val="00405484"/>
    <w:rsid w:val="004063BA"/>
    <w:rsid w:val="00411D73"/>
    <w:rsid w:val="00425EEC"/>
    <w:rsid w:val="00430EA2"/>
    <w:rsid w:val="00431BE4"/>
    <w:rsid w:val="0045449C"/>
    <w:rsid w:val="00457190"/>
    <w:rsid w:val="004614F3"/>
    <w:rsid w:val="00466758"/>
    <w:rsid w:val="00466866"/>
    <w:rsid w:val="00472731"/>
    <w:rsid w:val="004A2E28"/>
    <w:rsid w:val="004A58EF"/>
    <w:rsid w:val="004C3DEC"/>
    <w:rsid w:val="004C5D11"/>
    <w:rsid w:val="004C61C5"/>
    <w:rsid w:val="004D695B"/>
    <w:rsid w:val="004E3AAB"/>
    <w:rsid w:val="004F748B"/>
    <w:rsid w:val="005052F0"/>
    <w:rsid w:val="00513446"/>
    <w:rsid w:val="005177F7"/>
    <w:rsid w:val="00523E83"/>
    <w:rsid w:val="005242B4"/>
    <w:rsid w:val="00527769"/>
    <w:rsid w:val="0053622C"/>
    <w:rsid w:val="00537118"/>
    <w:rsid w:val="00541394"/>
    <w:rsid w:val="00542946"/>
    <w:rsid w:val="00546188"/>
    <w:rsid w:val="0055131E"/>
    <w:rsid w:val="00554FBD"/>
    <w:rsid w:val="00566010"/>
    <w:rsid w:val="00566443"/>
    <w:rsid w:val="00583FC5"/>
    <w:rsid w:val="00591B00"/>
    <w:rsid w:val="00596336"/>
    <w:rsid w:val="005A48E8"/>
    <w:rsid w:val="005C4822"/>
    <w:rsid w:val="005C6DFC"/>
    <w:rsid w:val="005D478E"/>
    <w:rsid w:val="005E775E"/>
    <w:rsid w:val="005F1774"/>
    <w:rsid w:val="005F4C9F"/>
    <w:rsid w:val="005F6361"/>
    <w:rsid w:val="00613A66"/>
    <w:rsid w:val="00621999"/>
    <w:rsid w:val="00624D47"/>
    <w:rsid w:val="006368B9"/>
    <w:rsid w:val="006440C9"/>
    <w:rsid w:val="006519D7"/>
    <w:rsid w:val="0066216A"/>
    <w:rsid w:val="00677336"/>
    <w:rsid w:val="00682822"/>
    <w:rsid w:val="00682879"/>
    <w:rsid w:val="0068508F"/>
    <w:rsid w:val="00692F09"/>
    <w:rsid w:val="006A062C"/>
    <w:rsid w:val="006A1057"/>
    <w:rsid w:val="006A4BD2"/>
    <w:rsid w:val="006A5FB2"/>
    <w:rsid w:val="006C2A76"/>
    <w:rsid w:val="006F3AA3"/>
    <w:rsid w:val="007041B7"/>
    <w:rsid w:val="0071592D"/>
    <w:rsid w:val="00727946"/>
    <w:rsid w:val="007461D6"/>
    <w:rsid w:val="00751239"/>
    <w:rsid w:val="007626AE"/>
    <w:rsid w:val="007638D3"/>
    <w:rsid w:val="00764BE4"/>
    <w:rsid w:val="00790EE1"/>
    <w:rsid w:val="0079536F"/>
    <w:rsid w:val="007A36BE"/>
    <w:rsid w:val="007A4408"/>
    <w:rsid w:val="007B08D3"/>
    <w:rsid w:val="007B0BE9"/>
    <w:rsid w:val="007B2EFF"/>
    <w:rsid w:val="007B7C81"/>
    <w:rsid w:val="007D39EA"/>
    <w:rsid w:val="007F3364"/>
    <w:rsid w:val="00804F3C"/>
    <w:rsid w:val="00805FE6"/>
    <w:rsid w:val="00806227"/>
    <w:rsid w:val="00842C63"/>
    <w:rsid w:val="00842DFB"/>
    <w:rsid w:val="00853029"/>
    <w:rsid w:val="0088470D"/>
    <w:rsid w:val="00890044"/>
    <w:rsid w:val="00893170"/>
    <w:rsid w:val="00894BBF"/>
    <w:rsid w:val="008B14E1"/>
    <w:rsid w:val="008D0D5F"/>
    <w:rsid w:val="008D2814"/>
    <w:rsid w:val="008F302F"/>
    <w:rsid w:val="00902801"/>
    <w:rsid w:val="009034C7"/>
    <w:rsid w:val="00911418"/>
    <w:rsid w:val="00914F6A"/>
    <w:rsid w:val="00925722"/>
    <w:rsid w:val="009452B1"/>
    <w:rsid w:val="00946BE8"/>
    <w:rsid w:val="009471F2"/>
    <w:rsid w:val="00960572"/>
    <w:rsid w:val="009919DD"/>
    <w:rsid w:val="009959F2"/>
    <w:rsid w:val="009B12CC"/>
    <w:rsid w:val="009C006A"/>
    <w:rsid w:val="009D0C4C"/>
    <w:rsid w:val="009D11FF"/>
    <w:rsid w:val="009F20F3"/>
    <w:rsid w:val="009F3587"/>
    <w:rsid w:val="00A017D5"/>
    <w:rsid w:val="00A04C6F"/>
    <w:rsid w:val="00A059C8"/>
    <w:rsid w:val="00A064FB"/>
    <w:rsid w:val="00A1073D"/>
    <w:rsid w:val="00A14121"/>
    <w:rsid w:val="00A1740B"/>
    <w:rsid w:val="00A35515"/>
    <w:rsid w:val="00A406F4"/>
    <w:rsid w:val="00A4612D"/>
    <w:rsid w:val="00A855F2"/>
    <w:rsid w:val="00A85A35"/>
    <w:rsid w:val="00A93C39"/>
    <w:rsid w:val="00AA3A49"/>
    <w:rsid w:val="00AB2DDD"/>
    <w:rsid w:val="00AC1931"/>
    <w:rsid w:val="00AD56A1"/>
    <w:rsid w:val="00AE23C2"/>
    <w:rsid w:val="00AF323A"/>
    <w:rsid w:val="00AF6371"/>
    <w:rsid w:val="00AF7784"/>
    <w:rsid w:val="00B02CD9"/>
    <w:rsid w:val="00B10CE6"/>
    <w:rsid w:val="00B1100E"/>
    <w:rsid w:val="00B276F5"/>
    <w:rsid w:val="00B35330"/>
    <w:rsid w:val="00B539B6"/>
    <w:rsid w:val="00B60D42"/>
    <w:rsid w:val="00B6590F"/>
    <w:rsid w:val="00B914EB"/>
    <w:rsid w:val="00BB123F"/>
    <w:rsid w:val="00BB4169"/>
    <w:rsid w:val="00BB5B36"/>
    <w:rsid w:val="00BB72BF"/>
    <w:rsid w:val="00BC4518"/>
    <w:rsid w:val="00BE3EDE"/>
    <w:rsid w:val="00BF23D2"/>
    <w:rsid w:val="00BF5418"/>
    <w:rsid w:val="00C0445E"/>
    <w:rsid w:val="00C06047"/>
    <w:rsid w:val="00C07594"/>
    <w:rsid w:val="00C14F9A"/>
    <w:rsid w:val="00C21DC6"/>
    <w:rsid w:val="00C2346B"/>
    <w:rsid w:val="00C26A02"/>
    <w:rsid w:val="00C32D23"/>
    <w:rsid w:val="00C40E41"/>
    <w:rsid w:val="00C419CE"/>
    <w:rsid w:val="00C44D47"/>
    <w:rsid w:val="00C63722"/>
    <w:rsid w:val="00C742B2"/>
    <w:rsid w:val="00C759EB"/>
    <w:rsid w:val="00C8219C"/>
    <w:rsid w:val="00C82F24"/>
    <w:rsid w:val="00CA4819"/>
    <w:rsid w:val="00CB205E"/>
    <w:rsid w:val="00CC5679"/>
    <w:rsid w:val="00CD5297"/>
    <w:rsid w:val="00CF0ADF"/>
    <w:rsid w:val="00D1007F"/>
    <w:rsid w:val="00D30D1B"/>
    <w:rsid w:val="00D5473E"/>
    <w:rsid w:val="00D66E74"/>
    <w:rsid w:val="00D702CC"/>
    <w:rsid w:val="00D81B67"/>
    <w:rsid w:val="00D840AC"/>
    <w:rsid w:val="00DA048F"/>
    <w:rsid w:val="00DA21DE"/>
    <w:rsid w:val="00DA5E31"/>
    <w:rsid w:val="00DB7D8A"/>
    <w:rsid w:val="00DB7E00"/>
    <w:rsid w:val="00DC7246"/>
    <w:rsid w:val="00DC7D6D"/>
    <w:rsid w:val="00DE33AB"/>
    <w:rsid w:val="00DE5D0B"/>
    <w:rsid w:val="00DF5BFC"/>
    <w:rsid w:val="00DF7BD8"/>
    <w:rsid w:val="00E04612"/>
    <w:rsid w:val="00E12BF5"/>
    <w:rsid w:val="00E31CC1"/>
    <w:rsid w:val="00E4015D"/>
    <w:rsid w:val="00E518D6"/>
    <w:rsid w:val="00E57C3C"/>
    <w:rsid w:val="00E620E4"/>
    <w:rsid w:val="00E706FB"/>
    <w:rsid w:val="00E80557"/>
    <w:rsid w:val="00E84EDF"/>
    <w:rsid w:val="00E85671"/>
    <w:rsid w:val="00EA387D"/>
    <w:rsid w:val="00EA4331"/>
    <w:rsid w:val="00EA5887"/>
    <w:rsid w:val="00EC5A68"/>
    <w:rsid w:val="00ED333E"/>
    <w:rsid w:val="00EE45EE"/>
    <w:rsid w:val="00EF13C9"/>
    <w:rsid w:val="00EF20E8"/>
    <w:rsid w:val="00F04CAB"/>
    <w:rsid w:val="00F10A45"/>
    <w:rsid w:val="00F10E84"/>
    <w:rsid w:val="00F13C49"/>
    <w:rsid w:val="00F14A8B"/>
    <w:rsid w:val="00F247FA"/>
    <w:rsid w:val="00F36AF3"/>
    <w:rsid w:val="00F40D61"/>
    <w:rsid w:val="00F47A3F"/>
    <w:rsid w:val="00F51FA3"/>
    <w:rsid w:val="00F628BC"/>
    <w:rsid w:val="00F65622"/>
    <w:rsid w:val="00F71A28"/>
    <w:rsid w:val="00F71B54"/>
    <w:rsid w:val="00F84ECF"/>
    <w:rsid w:val="00FA7550"/>
    <w:rsid w:val="00FB1A20"/>
    <w:rsid w:val="00FB4B77"/>
    <w:rsid w:val="00FB6D8B"/>
    <w:rsid w:val="00FC2D7F"/>
    <w:rsid w:val="00FC3D52"/>
    <w:rsid w:val="00FE2A83"/>
    <w:rsid w:val="00FF15E1"/>
    <w:rsid w:val="00FF53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25956"/>
  <w15:docId w15:val="{B9999B54-710C-4C6E-A462-2120E95EC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C6F"/>
    <w:pPr>
      <w:spacing w:after="0"/>
    </w:pPr>
    <w:rPr>
      <w:rFonts w:ascii="Times New Roman" w:hAnsi="Times New Roman"/>
      <w:sz w:val="20"/>
    </w:rPr>
  </w:style>
  <w:style w:type="paragraph" w:styleId="Heading1">
    <w:name w:val="heading 1"/>
    <w:basedOn w:val="Normal"/>
    <w:next w:val="Normal"/>
    <w:link w:val="Heading1Char"/>
    <w:uiPriority w:val="9"/>
    <w:qFormat/>
    <w:rsid w:val="008D0D5F"/>
    <w:pPr>
      <w:keepNext/>
      <w:keepLines/>
      <w:spacing w:before="360" w:line="276" w:lineRule="auto"/>
      <w:outlineLvl w:val="0"/>
    </w:pPr>
    <w:rPr>
      <w:rFonts w:eastAsia="Times New Roman" w:cs="Times New Roman"/>
      <w:b/>
      <w:bCs/>
      <w:sz w:val="26"/>
      <w:szCs w:val="28"/>
      <w:lang w:val="id-ID" w:eastAsia="ja-JP"/>
    </w:rPr>
  </w:style>
  <w:style w:type="paragraph" w:styleId="Heading2">
    <w:name w:val="heading 2"/>
    <w:basedOn w:val="Normal"/>
    <w:next w:val="Normal"/>
    <w:link w:val="Heading2Char"/>
    <w:uiPriority w:val="9"/>
    <w:unhideWhenUsed/>
    <w:rsid w:val="00FB6D8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StyleJdlUtama">
    <w:name w:val="01 Style_Jdl_Utama"/>
    <w:qFormat/>
    <w:rsid w:val="00A855F2"/>
    <w:pPr>
      <w:spacing w:after="0"/>
      <w:jc w:val="center"/>
    </w:pPr>
    <w:rPr>
      <w:rFonts w:ascii="Times New Roman" w:hAnsi="Times New Roman"/>
      <w:b/>
      <w:bCs/>
      <w:sz w:val="28"/>
    </w:rPr>
  </w:style>
  <w:style w:type="paragraph" w:customStyle="1" w:styleId="09StyleKeywords">
    <w:name w:val="09 Style Keywords"/>
    <w:qFormat/>
    <w:rsid w:val="005F6361"/>
    <w:pPr>
      <w:spacing w:before="120" w:after="0"/>
      <w:ind w:left="1191" w:hanging="1191"/>
      <w:jc w:val="both"/>
    </w:pPr>
    <w:rPr>
      <w:rFonts w:ascii="Times New Roman" w:hAnsi="Times New Roman"/>
      <w:bCs/>
      <w:spacing w:val="-4"/>
      <w:sz w:val="19"/>
    </w:rPr>
  </w:style>
  <w:style w:type="paragraph" w:customStyle="1" w:styleId="02StyleAuthor">
    <w:name w:val="02 Style Author"/>
    <w:qFormat/>
    <w:rsid w:val="00A855F2"/>
    <w:pPr>
      <w:spacing w:after="0" w:line="240" w:lineRule="auto"/>
      <w:jc w:val="center"/>
    </w:pPr>
    <w:rPr>
      <w:rFonts w:ascii="Times New Roman" w:hAnsi="Times New Roman"/>
      <w:lang w:val="sv-SE"/>
    </w:rPr>
  </w:style>
  <w:style w:type="paragraph" w:customStyle="1" w:styleId="03StyleAfiliasiAuthor">
    <w:name w:val="03 Style Afiliasi Author"/>
    <w:qFormat/>
    <w:rsid w:val="00A855F2"/>
    <w:pPr>
      <w:spacing w:after="0"/>
      <w:jc w:val="center"/>
    </w:pPr>
    <w:rPr>
      <w:rFonts w:ascii="Times New Roman" w:hAnsi="Times New Roman"/>
      <w:i/>
      <w:iCs/>
      <w:sz w:val="18"/>
      <w:lang w:val="sv-SE"/>
    </w:rPr>
  </w:style>
  <w:style w:type="paragraph" w:customStyle="1" w:styleId="05StyleCatatanKiri">
    <w:name w:val="05 Style Catatan Kiri"/>
    <w:qFormat/>
    <w:rsid w:val="00163245"/>
    <w:pPr>
      <w:pBdr>
        <w:top w:val="single" w:sz="4" w:space="1" w:color="auto"/>
      </w:pBdr>
      <w:spacing w:after="0"/>
    </w:pPr>
    <w:rPr>
      <w:rFonts w:ascii="Times New Roman" w:hAnsi="Times New Roman"/>
      <w:sz w:val="16"/>
      <w:lang w:val="sv-SE"/>
    </w:rPr>
  </w:style>
  <w:style w:type="paragraph" w:customStyle="1" w:styleId="06StyleJDAbstrak">
    <w:name w:val="06 Style JD Abstrak"/>
    <w:qFormat/>
    <w:rsid w:val="00AA3A49"/>
    <w:pPr>
      <w:pBdr>
        <w:bottom w:val="single" w:sz="4" w:space="1" w:color="auto"/>
      </w:pBdr>
      <w:spacing w:before="120" w:after="120"/>
    </w:pPr>
    <w:rPr>
      <w:rFonts w:ascii="Times New Roman" w:hAnsi="Times New Roman"/>
      <w:b/>
      <w:spacing w:val="80"/>
      <w:szCs w:val="24"/>
      <w:lang w:val="sv-SE"/>
    </w:rPr>
  </w:style>
  <w:style w:type="paragraph" w:customStyle="1" w:styleId="07StyleBodyAbstrak">
    <w:name w:val="07 Style Body Abstrak"/>
    <w:qFormat/>
    <w:rsid w:val="00C07594"/>
    <w:pPr>
      <w:spacing w:after="0"/>
      <w:jc w:val="both"/>
    </w:pPr>
    <w:rPr>
      <w:rFonts w:ascii="Times New Roman" w:hAnsi="Times New Roman"/>
      <w:spacing w:val="-4"/>
      <w:sz w:val="19"/>
      <w:lang w:val="sv-SE"/>
    </w:rPr>
  </w:style>
  <w:style w:type="paragraph" w:customStyle="1" w:styleId="08StyleKataKunci">
    <w:name w:val="08 Style Kata Kunci"/>
    <w:qFormat/>
    <w:rsid w:val="007638D3"/>
    <w:pPr>
      <w:spacing w:before="160" w:after="0"/>
      <w:ind w:left="1077" w:hanging="1077"/>
      <w:jc w:val="both"/>
    </w:pPr>
    <w:rPr>
      <w:rFonts w:ascii="Times New Roman" w:hAnsi="Times New Roman"/>
      <w:spacing w:val="-4"/>
      <w:sz w:val="19"/>
      <w:lang w:val="sv-SE"/>
    </w:rPr>
  </w:style>
  <w:style w:type="character" w:styleId="UnresolvedMention">
    <w:name w:val="Unresolved Mention"/>
    <w:basedOn w:val="DefaultParagraphFont"/>
    <w:uiPriority w:val="99"/>
    <w:semiHidden/>
    <w:unhideWhenUsed/>
    <w:rsid w:val="00086BF4"/>
    <w:rPr>
      <w:color w:val="605E5C"/>
      <w:shd w:val="clear" w:color="auto" w:fill="E1DFDD"/>
    </w:rPr>
  </w:style>
  <w:style w:type="paragraph" w:customStyle="1" w:styleId="11aStyleJdlIsiArt">
    <w:name w:val="11a Style Jdl_Isi_Art"/>
    <w:qFormat/>
    <w:rsid w:val="002C1906"/>
    <w:pPr>
      <w:numPr>
        <w:numId w:val="2"/>
      </w:numPr>
      <w:spacing w:after="120"/>
      <w:ind w:left="567" w:hanging="567"/>
      <w:jc w:val="both"/>
    </w:pPr>
    <w:rPr>
      <w:rFonts w:ascii="Times New Roman" w:hAnsi="Times New Roman"/>
      <w:b/>
    </w:rPr>
  </w:style>
  <w:style w:type="paragraph" w:customStyle="1" w:styleId="15StyleJDDafPustaka">
    <w:name w:val="15 Style JD Daf_Pustaka"/>
    <w:qFormat/>
    <w:rsid w:val="004D695B"/>
    <w:pPr>
      <w:spacing w:after="120"/>
      <w:jc w:val="both"/>
    </w:pPr>
    <w:rPr>
      <w:rFonts w:ascii="Times New Roman" w:hAnsi="Times New Roman"/>
      <w:b/>
      <w:lang w:val="sv-SE"/>
    </w:rPr>
  </w:style>
  <w:style w:type="paragraph" w:customStyle="1" w:styleId="04StyleJDArtikelInfo">
    <w:name w:val="04 Style JD_Artikel Info"/>
    <w:qFormat/>
    <w:rsid w:val="00A855F2"/>
    <w:pPr>
      <w:spacing w:before="160" w:after="120"/>
    </w:pPr>
    <w:rPr>
      <w:rFonts w:ascii="Times New Roman" w:hAnsi="Times New Roman"/>
      <w:b/>
      <w:spacing w:val="80"/>
      <w:sz w:val="18"/>
      <w:lang w:val="sv-SE"/>
    </w:rPr>
  </w:style>
  <w:style w:type="paragraph" w:customStyle="1" w:styleId="10StyleCopyRight">
    <w:name w:val="10 Style Copy Right"/>
    <w:qFormat/>
    <w:rsid w:val="00AF6371"/>
    <w:pPr>
      <w:spacing w:after="0"/>
      <w:jc w:val="right"/>
    </w:pPr>
    <w:rPr>
      <w:rFonts w:ascii="Times New Roman" w:hAnsi="Times New Roman"/>
      <w:sz w:val="16"/>
      <w:lang w:val="sv-SE"/>
    </w:rPr>
  </w:style>
  <w:style w:type="paragraph" w:customStyle="1" w:styleId="13StyleJdlTabel">
    <w:name w:val="13 Style Jdl_Tabel"/>
    <w:qFormat/>
    <w:rsid w:val="00F71A28"/>
    <w:pPr>
      <w:spacing w:after="120"/>
      <w:jc w:val="center"/>
    </w:pPr>
    <w:rPr>
      <w:rFonts w:ascii="Times New Roman" w:hAnsi="Times New Roman" w:cs="Times New Roman"/>
      <w:lang w:val="sv-SE"/>
    </w:rPr>
  </w:style>
  <w:style w:type="table" w:styleId="TableGrid">
    <w:name w:val="Table Grid"/>
    <w:basedOn w:val="TableNormal"/>
    <w:uiPriority w:val="59"/>
    <w:rsid w:val="00116D82"/>
    <w:pPr>
      <w:spacing w:after="0" w:line="240" w:lineRule="auto"/>
    </w:pPr>
    <w:rPr>
      <w:rFonts w:ascii="Times New Roman" w:eastAsia="SimSun" w:hAnsi="Times New Roman" w:cs="Angsana New"/>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StyleBodyTextArt">
    <w:name w:val="12 Style Body Text Art"/>
    <w:link w:val="12StyleBodyTextArtChar"/>
    <w:qFormat/>
    <w:rsid w:val="003A6E6D"/>
    <w:pPr>
      <w:spacing w:after="0"/>
      <w:ind w:firstLine="567"/>
      <w:jc w:val="both"/>
    </w:pPr>
    <w:rPr>
      <w:rFonts w:ascii="Times New Roman" w:eastAsia="SimSun" w:hAnsi="Times New Roman" w:cs="Times New Roman"/>
      <w:szCs w:val="24"/>
      <w:lang w:val="sv-SE" w:eastAsia="zh-CN"/>
    </w:rPr>
  </w:style>
  <w:style w:type="character" w:customStyle="1" w:styleId="12StyleBodyTextArtChar">
    <w:name w:val="12 Style Body Text Art Char"/>
    <w:basedOn w:val="DefaultParagraphFont"/>
    <w:link w:val="12StyleBodyTextArt"/>
    <w:rsid w:val="003A6E6D"/>
    <w:rPr>
      <w:rFonts w:ascii="Times New Roman" w:eastAsia="SimSun" w:hAnsi="Times New Roman" w:cs="Times New Roman"/>
      <w:szCs w:val="24"/>
      <w:lang w:val="sv-SE" w:eastAsia="zh-CN"/>
    </w:rPr>
  </w:style>
  <w:style w:type="paragraph" w:customStyle="1" w:styleId="14StyleJdlGbr">
    <w:name w:val="14 Style Jdl._Gbr"/>
    <w:qFormat/>
    <w:rsid w:val="00596336"/>
    <w:pPr>
      <w:spacing w:after="0"/>
      <w:jc w:val="center"/>
    </w:pPr>
    <w:rPr>
      <w:rFonts w:ascii="Times New Roman" w:hAnsi="Times New Roman" w:cs="Times New Roman"/>
      <w:bCs/>
      <w:lang w:val="sv-SE"/>
    </w:rPr>
  </w:style>
  <w:style w:type="paragraph" w:customStyle="1" w:styleId="11bStyleSubJdl">
    <w:name w:val="11b Style Sub Jdl"/>
    <w:qFormat/>
    <w:rsid w:val="00A1740B"/>
    <w:pPr>
      <w:spacing w:before="160" w:after="0"/>
    </w:pPr>
    <w:rPr>
      <w:rFonts w:ascii="Times New Roman" w:hAnsi="Times New Roman"/>
      <w:b/>
      <w:lang w:val="sv-SE"/>
    </w:rPr>
  </w:style>
  <w:style w:type="paragraph" w:customStyle="1" w:styleId="11cStyleSubJdl">
    <w:name w:val="11c Style Sub Jdl"/>
    <w:qFormat/>
    <w:rsid w:val="00BB4169"/>
    <w:pPr>
      <w:spacing w:after="0"/>
      <w:jc w:val="both"/>
    </w:pPr>
    <w:rPr>
      <w:rFonts w:ascii="Times New Roman" w:hAnsi="Times New Roman"/>
    </w:rPr>
  </w:style>
  <w:style w:type="character" w:customStyle="1" w:styleId="Heading1Char">
    <w:name w:val="Heading 1 Char"/>
    <w:basedOn w:val="DefaultParagraphFont"/>
    <w:link w:val="Heading1"/>
    <w:uiPriority w:val="9"/>
    <w:rsid w:val="008D0D5F"/>
    <w:rPr>
      <w:rFonts w:ascii="Times New Roman" w:eastAsia="Times New Roman" w:hAnsi="Times New Roman" w:cs="Times New Roman"/>
      <w:b/>
      <w:bCs/>
      <w:sz w:val="26"/>
      <w:szCs w:val="28"/>
      <w:lang w:val="id-ID" w:eastAsia="ja-JP"/>
    </w:rPr>
  </w:style>
  <w:style w:type="paragraph" w:styleId="NoSpacing">
    <w:name w:val="No Spacing"/>
    <w:uiPriority w:val="1"/>
    <w:qFormat/>
    <w:rsid w:val="00527769"/>
    <w:pPr>
      <w:spacing w:after="0" w:line="240" w:lineRule="auto"/>
    </w:pPr>
  </w:style>
  <w:style w:type="paragraph" w:styleId="Caption">
    <w:name w:val="caption"/>
    <w:basedOn w:val="Normal"/>
    <w:next w:val="Normal"/>
    <w:uiPriority w:val="35"/>
    <w:unhideWhenUsed/>
    <w:qFormat/>
    <w:rsid w:val="00527769"/>
    <w:pPr>
      <w:spacing w:after="200" w:line="240" w:lineRule="auto"/>
    </w:pPr>
    <w:rPr>
      <w:rFonts w:eastAsia="SimSun" w:cs="Angsana New"/>
      <w:i/>
      <w:iCs/>
      <w:color w:val="44546A" w:themeColor="text2"/>
      <w:sz w:val="18"/>
      <w:szCs w:val="18"/>
      <w:lang w:eastAsia="zh-CN"/>
    </w:rPr>
  </w:style>
  <w:style w:type="character" w:customStyle="1" w:styleId="Heading2Char">
    <w:name w:val="Heading 2 Char"/>
    <w:basedOn w:val="DefaultParagraphFont"/>
    <w:link w:val="Heading2"/>
    <w:uiPriority w:val="9"/>
    <w:rsid w:val="00FB6D8B"/>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0F3340"/>
    <w:rPr>
      <w:color w:val="666666"/>
    </w:rPr>
  </w:style>
  <w:style w:type="character" w:styleId="Hyperlink">
    <w:name w:val="Hyperlink"/>
    <w:basedOn w:val="DefaultParagraphFont"/>
    <w:uiPriority w:val="99"/>
    <w:unhideWhenUsed/>
    <w:rsid w:val="00D66E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52483">
      <w:bodyDiv w:val="1"/>
      <w:marLeft w:val="0"/>
      <w:marRight w:val="0"/>
      <w:marTop w:val="0"/>
      <w:marBottom w:val="0"/>
      <w:divBdr>
        <w:top w:val="none" w:sz="0" w:space="0" w:color="auto"/>
        <w:left w:val="none" w:sz="0" w:space="0" w:color="auto"/>
        <w:bottom w:val="none" w:sz="0" w:space="0" w:color="auto"/>
        <w:right w:val="none" w:sz="0" w:space="0" w:color="auto"/>
      </w:divBdr>
    </w:div>
    <w:div w:id="550654003">
      <w:bodyDiv w:val="1"/>
      <w:marLeft w:val="0"/>
      <w:marRight w:val="0"/>
      <w:marTop w:val="0"/>
      <w:marBottom w:val="0"/>
      <w:divBdr>
        <w:top w:val="none" w:sz="0" w:space="0" w:color="auto"/>
        <w:left w:val="none" w:sz="0" w:space="0" w:color="auto"/>
        <w:bottom w:val="none" w:sz="0" w:space="0" w:color="auto"/>
        <w:right w:val="none" w:sz="0" w:space="0" w:color="auto"/>
      </w:divBdr>
    </w:div>
    <w:div w:id="1157916837">
      <w:bodyDiv w:val="1"/>
      <w:marLeft w:val="0"/>
      <w:marRight w:val="0"/>
      <w:marTop w:val="0"/>
      <w:marBottom w:val="0"/>
      <w:divBdr>
        <w:top w:val="none" w:sz="0" w:space="0" w:color="auto"/>
        <w:left w:val="none" w:sz="0" w:space="0" w:color="auto"/>
        <w:bottom w:val="none" w:sz="0" w:space="0" w:color="auto"/>
        <w:right w:val="none" w:sz="0" w:space="0" w:color="auto"/>
      </w:divBdr>
    </w:div>
    <w:div w:id="1213614642">
      <w:bodyDiv w:val="1"/>
      <w:marLeft w:val="0"/>
      <w:marRight w:val="0"/>
      <w:marTop w:val="0"/>
      <w:marBottom w:val="0"/>
      <w:divBdr>
        <w:top w:val="none" w:sz="0" w:space="0" w:color="auto"/>
        <w:left w:val="none" w:sz="0" w:space="0" w:color="auto"/>
        <w:bottom w:val="none" w:sz="0" w:space="0" w:color="auto"/>
        <w:right w:val="none" w:sz="0" w:space="0" w:color="auto"/>
      </w:divBdr>
    </w:div>
    <w:div w:id="1509363505">
      <w:bodyDiv w:val="1"/>
      <w:marLeft w:val="0"/>
      <w:marRight w:val="0"/>
      <w:marTop w:val="0"/>
      <w:marBottom w:val="0"/>
      <w:divBdr>
        <w:top w:val="none" w:sz="0" w:space="0" w:color="auto"/>
        <w:left w:val="none" w:sz="0" w:space="0" w:color="auto"/>
        <w:bottom w:val="none" w:sz="0" w:space="0" w:color="auto"/>
        <w:right w:val="none" w:sz="0" w:space="0" w:color="auto"/>
      </w:divBdr>
    </w:div>
    <w:div w:id="1572155349">
      <w:bodyDiv w:val="1"/>
      <w:marLeft w:val="0"/>
      <w:marRight w:val="0"/>
      <w:marTop w:val="0"/>
      <w:marBottom w:val="0"/>
      <w:divBdr>
        <w:top w:val="none" w:sz="0" w:space="0" w:color="auto"/>
        <w:left w:val="none" w:sz="0" w:space="0" w:color="auto"/>
        <w:bottom w:val="none" w:sz="0" w:space="0" w:color="auto"/>
        <w:right w:val="none" w:sz="0" w:space="0" w:color="auto"/>
      </w:divBdr>
      <w:divsChild>
        <w:div w:id="514616281">
          <w:marLeft w:val="480"/>
          <w:marRight w:val="0"/>
          <w:marTop w:val="0"/>
          <w:marBottom w:val="0"/>
          <w:divBdr>
            <w:top w:val="none" w:sz="0" w:space="0" w:color="auto"/>
            <w:left w:val="none" w:sz="0" w:space="0" w:color="auto"/>
            <w:bottom w:val="none" w:sz="0" w:space="0" w:color="auto"/>
            <w:right w:val="none" w:sz="0" w:space="0" w:color="auto"/>
          </w:divBdr>
        </w:div>
        <w:div w:id="358706068">
          <w:marLeft w:val="480"/>
          <w:marRight w:val="0"/>
          <w:marTop w:val="0"/>
          <w:marBottom w:val="0"/>
          <w:divBdr>
            <w:top w:val="none" w:sz="0" w:space="0" w:color="auto"/>
            <w:left w:val="none" w:sz="0" w:space="0" w:color="auto"/>
            <w:bottom w:val="none" w:sz="0" w:space="0" w:color="auto"/>
            <w:right w:val="none" w:sz="0" w:space="0" w:color="auto"/>
          </w:divBdr>
        </w:div>
        <w:div w:id="1155877473">
          <w:marLeft w:val="480"/>
          <w:marRight w:val="0"/>
          <w:marTop w:val="0"/>
          <w:marBottom w:val="0"/>
          <w:divBdr>
            <w:top w:val="none" w:sz="0" w:space="0" w:color="auto"/>
            <w:left w:val="none" w:sz="0" w:space="0" w:color="auto"/>
            <w:bottom w:val="none" w:sz="0" w:space="0" w:color="auto"/>
            <w:right w:val="none" w:sz="0" w:space="0" w:color="auto"/>
          </w:divBdr>
        </w:div>
        <w:div w:id="127093242">
          <w:marLeft w:val="480"/>
          <w:marRight w:val="0"/>
          <w:marTop w:val="0"/>
          <w:marBottom w:val="0"/>
          <w:divBdr>
            <w:top w:val="none" w:sz="0" w:space="0" w:color="auto"/>
            <w:left w:val="none" w:sz="0" w:space="0" w:color="auto"/>
            <w:bottom w:val="none" w:sz="0" w:space="0" w:color="auto"/>
            <w:right w:val="none" w:sz="0" w:space="0" w:color="auto"/>
          </w:divBdr>
        </w:div>
        <w:div w:id="127669107">
          <w:marLeft w:val="480"/>
          <w:marRight w:val="0"/>
          <w:marTop w:val="0"/>
          <w:marBottom w:val="0"/>
          <w:divBdr>
            <w:top w:val="none" w:sz="0" w:space="0" w:color="auto"/>
            <w:left w:val="none" w:sz="0" w:space="0" w:color="auto"/>
            <w:bottom w:val="none" w:sz="0" w:space="0" w:color="auto"/>
            <w:right w:val="none" w:sz="0" w:space="0" w:color="auto"/>
          </w:divBdr>
        </w:div>
        <w:div w:id="637682895">
          <w:marLeft w:val="480"/>
          <w:marRight w:val="0"/>
          <w:marTop w:val="0"/>
          <w:marBottom w:val="0"/>
          <w:divBdr>
            <w:top w:val="none" w:sz="0" w:space="0" w:color="auto"/>
            <w:left w:val="none" w:sz="0" w:space="0" w:color="auto"/>
            <w:bottom w:val="none" w:sz="0" w:space="0" w:color="auto"/>
            <w:right w:val="none" w:sz="0" w:space="0" w:color="auto"/>
          </w:divBdr>
        </w:div>
        <w:div w:id="1208182623">
          <w:marLeft w:val="480"/>
          <w:marRight w:val="0"/>
          <w:marTop w:val="0"/>
          <w:marBottom w:val="0"/>
          <w:divBdr>
            <w:top w:val="none" w:sz="0" w:space="0" w:color="auto"/>
            <w:left w:val="none" w:sz="0" w:space="0" w:color="auto"/>
            <w:bottom w:val="none" w:sz="0" w:space="0" w:color="auto"/>
            <w:right w:val="none" w:sz="0" w:space="0" w:color="auto"/>
          </w:divBdr>
        </w:div>
        <w:div w:id="1320228835">
          <w:marLeft w:val="480"/>
          <w:marRight w:val="0"/>
          <w:marTop w:val="0"/>
          <w:marBottom w:val="0"/>
          <w:divBdr>
            <w:top w:val="none" w:sz="0" w:space="0" w:color="auto"/>
            <w:left w:val="none" w:sz="0" w:space="0" w:color="auto"/>
            <w:bottom w:val="none" w:sz="0" w:space="0" w:color="auto"/>
            <w:right w:val="none" w:sz="0" w:space="0" w:color="auto"/>
          </w:divBdr>
        </w:div>
        <w:div w:id="2093089846">
          <w:marLeft w:val="480"/>
          <w:marRight w:val="0"/>
          <w:marTop w:val="0"/>
          <w:marBottom w:val="0"/>
          <w:divBdr>
            <w:top w:val="none" w:sz="0" w:space="0" w:color="auto"/>
            <w:left w:val="none" w:sz="0" w:space="0" w:color="auto"/>
            <w:bottom w:val="none" w:sz="0" w:space="0" w:color="auto"/>
            <w:right w:val="none" w:sz="0" w:space="0" w:color="auto"/>
          </w:divBdr>
        </w:div>
        <w:div w:id="266811582">
          <w:marLeft w:val="480"/>
          <w:marRight w:val="0"/>
          <w:marTop w:val="0"/>
          <w:marBottom w:val="0"/>
          <w:divBdr>
            <w:top w:val="none" w:sz="0" w:space="0" w:color="auto"/>
            <w:left w:val="none" w:sz="0" w:space="0" w:color="auto"/>
            <w:bottom w:val="none" w:sz="0" w:space="0" w:color="auto"/>
            <w:right w:val="none" w:sz="0" w:space="0" w:color="auto"/>
          </w:divBdr>
        </w:div>
        <w:div w:id="1580751213">
          <w:marLeft w:val="480"/>
          <w:marRight w:val="0"/>
          <w:marTop w:val="0"/>
          <w:marBottom w:val="0"/>
          <w:divBdr>
            <w:top w:val="none" w:sz="0" w:space="0" w:color="auto"/>
            <w:left w:val="none" w:sz="0" w:space="0" w:color="auto"/>
            <w:bottom w:val="none" w:sz="0" w:space="0" w:color="auto"/>
            <w:right w:val="none" w:sz="0" w:space="0" w:color="auto"/>
          </w:divBdr>
        </w:div>
      </w:divsChild>
    </w:div>
    <w:div w:id="1935279670">
      <w:bodyDiv w:val="1"/>
      <w:marLeft w:val="0"/>
      <w:marRight w:val="0"/>
      <w:marTop w:val="0"/>
      <w:marBottom w:val="0"/>
      <w:divBdr>
        <w:top w:val="none" w:sz="0" w:space="0" w:color="auto"/>
        <w:left w:val="none" w:sz="0" w:space="0" w:color="auto"/>
        <w:bottom w:val="none" w:sz="0" w:space="0" w:color="auto"/>
        <w:right w:val="none" w:sz="0" w:space="0" w:color="auto"/>
      </w:divBdr>
    </w:div>
    <w:div w:id="2076975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s://issn.brin.go.id/terbit/detail/20211005251414057" TargetMode="External"/><Relationship Id="rId1" Type="http://schemas.openxmlformats.org/officeDocument/2006/relationships/hyperlink" Target="https://issn.brin.go.id/terbit/detail/2021100525141405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spesia\Template%20Jurnal%20JRPA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821FC00-ECCF-44D7-AE58-CE5598D79321}"/>
      </w:docPartPr>
      <w:docPartBody>
        <w:p w:rsidR="003C6A72" w:rsidRDefault="00456A38">
          <w:r w:rsidRPr="005250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A38"/>
    <w:rsid w:val="000B450E"/>
    <w:rsid w:val="003C6A72"/>
    <w:rsid w:val="00456A38"/>
    <w:rsid w:val="00AA1A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6A3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41D678D-E5F3-41D7-B892-CE0E87F9368B}">
  <we:reference id="wa104382081" version="1.55.1.0" store="id-ID" storeType="OMEX"/>
  <we:alternateReferences>
    <we:reference id="wa104382081" version="1.55.1.0" store="" storeType="OMEX"/>
  </we:alternateReferences>
  <we:properties>
    <we:property name="MENDELEY_CITATIONS" value="[{&quot;citationID&quot;:&quot;MENDELEY_CITATION_b7999c47-a76c-4675-a29a-ad1cedad7d30&quot;,&quot;properties&quot;:{&quot;noteIndex&quot;:0},&quot;isEdited&quot;:false,&quot;manualOverride&quot;:{&quot;isManuallyOverridden&quot;:false,&quot;citeprocText&quot;:&quot;(Hasan Fakultas Ilmu Tarbiyah dan Keguruan UIN Walisongo, 2015)&quot;,&quot;manualOverrideText&quot;:&quot;&quot;},&quot;citationTag&quot;:&quot;MENDELEY_CITATION_v3_eyJjaXRhdGlvbklEIjoiTUVOREVMRVlfQ0lUQVRJT05fYjc5OTljNDctYTc2Yy00Njc1LWEyOWEtYWQxY2VkYWQ3ZDMwIiwicHJvcGVydGllcyI6eyJub3RlSW5kZXgiOjB9LCJpc0VkaXRlZCI6ZmFsc2UsIm1hbnVhbE92ZXJyaWRlIjp7ImlzTWFudWFsbHlPdmVycmlkZGVuIjpmYWxzZSwiY2l0ZXByb2NUZXh0IjoiKEhhc2FuIEZha3VsdGFzIElsbXUgVGFyYml5YWggZGFuIEtlZ3VydWFuIFVJTiBXYWxpc29uZ28sIDIwMTUpIiwibWFudWFsT3ZlcnJpZGVUZXh0IjoiIn0sImNpdGF0aW9uSXRlbXMiOlt7ImlkIjoiMTE5YjMxZDMtNGNlNi0zMGU2LWIwY2YtMTcwYzMwNmYxZTM3IiwiaXRlbURhdGEiOnsidHlwZSI6InJlcG9ydCIsImlkIjoiMTE5YjMxZDMtNGNlNi0zMGU2LWIwY2YtMTcwYzMwNmYxZTM3IiwidGl0bGUiOiJVUEFZQSBNRU5KQURJS0FOIE1BRFJBU0FIIFNFQkFHQUkgTEVNQkFHQSBQRU5ESURJS0FOIFVOR0dVTCIsImF1dGhvciI6W3siZmFtaWx5IjoiSGFzYW4gRmFrdWx0YXMgSWxtdSBUYXJiaXlhaCBkYW4gS2VndXJ1YW4gVUlOIFdhbGlzb25nbyIsImdpdmVuIjoiTU51ciIsInBhcnNlLW5hbWVzIjpmYWxzZSwiZHJvcHBpbmctcGFydGljbGUiOiIiLCJub24tZHJvcHBpbmctcGFydGljbGUiOiIifV0sImlzc3VlZCI6eyJkYXRlLXBhcnRzIjpbWzIwMTVdXX0sImFic3RyYWN0IjoiRWZmIG9ydHMgTXVzbGltcyB0byByZWFsaXplIHRoZSBxdWFsaXR5IG9mIElzbGFtaWMgRWR1Y2F0aW9uIEluc3RpdHV0aW9ucyBoYXZlIGxvbmcgY292ZXRlZCwgdG8gYmUgYWJsZSB0byBnaXZlIGJpcnRoIHRvIGEgc3VwZXJpb3IgbWFkcmFzYWggbW9kZWwgdGhhdCBjYW4gY29tcGV0ZSB3aXRoIGdlbmVyYWwgZWR1Y2F0aW9uIGluc3RpdHV0aW9ucy4gTWFkcmFzYWggb24gYmVoYWxmIG9mIGhpbXNlbGYgYXMgc3VwZXJpb3Igc2Nob29scyBhbmQgbWFkcmFzYWggbW9kZWwgc2hvdWxkIGJlIHJlY29nbml6ZWQgYnkgdGhlIGdvdmVybm1lbnQgYW5kIHRoZSBwdWJsaWMsIG5vdCBieSB0aGUgbWFkcmFzYWggLyBzY2hvb2wgaXRzZWxmLiBCZWNhdXNlIGV4Y2VsbGVuY2UgbWVhbnMgaGF2aW5nIGEgdmFsdWUgbW9yZSB0aGFuIHRoZSBvdGhlciBzY2hvb2xzIG9yIE1hZHJhc2FocywgYW5kIGNlcnRhaW5seSB3b3J0aCBpdCBub3Qgb25seSBjYW4gYmUgc2VlbiBmcm9tIHRoZSBwaHlzaWNhbCBhc3BlY3QsIGJ1dCBhbHNvIG90aGVyIGFzcGVjdHMgdGhhdCBkZXRlcm1pbmUuIENoYXJhY3RlcmlzdGljcyBvZiBhIHN1cGVyaW9yIG1hZHJhc2FoIGF0IGxlYXN0IGhhcyB0aHJlZSBhc3BlY3RzLCAxKS4gSW5wdXQsIGhvdyB0aGUgc2VsZWN0aW9uIHByb2Nlc3MgZm9yIHBvdGVudGlhbCBzdHVkZW50cyBpcyBiZSBkb25lLiAyKSBlIHByb2Nlc3MsIHdoaWNoIGluY2x1ZGVzIHRoZSBhYmlsaXR5IG9mIHRlYWNoZXJzLCBhZGVxdWF0ZSBmYWNpbGl0aWVzIGxlYXJuaW5nLCBjdXJyaWN1bHVtLCBza2lsbCBmb3IgbGFuZ3VhZ2Ugb2YgSW5kb25lc2lhbiwgQXJhYmljLCBhbmQgRW5nbGlzaCBpcyBhYnNvbHV0ZWx5IG5lY2Vzc2FyeSwgdGVhY2hpbmcgbWV0aG9kcywgd2hpY2ggbWFrZSBzdHVkZW50cyBiZWNvbWUgYWN0aXZlIGFuZCBjcmVhdGl2ZSwgd2hpY2ggaXMgYWNjb21wYW5pZWQgYnkgZnJlZWRvbSBpbiBleHByZXNzaW5nIHRob3VnaHRzIGFuZCBpbWFnaW5hdGlvbiwgYWxzbyBleHRhciBhY3Rpdml0aWVzIHByb2dyYW0sIGFzIHdlbGwgYXMgZXh0ZW5zaXZlIGNvb3BlcmF0aW9uIG5ldHdvcmsuIDMpIE91dCBwdXQsIGFuIGFiaWxpdHkgb2YgZ3JhZHVhdGVzIHByb2R1Y2VkIGRlZW1lZCBzdXBlcmlvciwgd2hlbiB0aGV5IGhhdmUgYmVlbiBhYmxlIHRvIGRldmVsb3AgaW50ZWxsZWN0dWFsLCBlbW90aW9uYWwgYW5kIHNwaXJpdHVhbCBwb3RlbnRpb24gb2Ygd2hlcmUgdGhleSBhcmUgbG9jYXRlZC4gZXJlZm9yZSwgbWFkcmFzYWggc2hvdWxkIGhhdmUgdGhlIGFkdmFudGFnZSB0byBiZSBwcm91ZCBvZiB0aGUgc2Nob29sIGFuZCB0aGUgY29tbXVuaXR5LCB3aGljaCBpbmNsdWRlcyBjb21wYXJhdGl2ZSBhZHZhbnRhZ2UgYW5kIGNvbXBldGl0aXZlIGFkdmFudGFnZS4iLCJpc3N1ZSI6IjIiLCJ2b2x1bWUiOiIyIiwiY29udGFpbmVyLXRpdGxlLXNob3J0IjoiIn0sImlzVGVtcG9yYXJ5IjpmYWxzZX1dfQ==&quot;,&quot;citationItems&quot;:[{&quot;id&quot;:&quot;119b31d3-4ce6-30e6-b0cf-170c306f1e37&quot;,&quot;itemData&quot;:{&quot;type&quot;:&quot;report&quot;,&quot;id&quot;:&quot;119b31d3-4ce6-30e6-b0cf-170c306f1e37&quot;,&quot;title&quot;:&quot;UPAYA MENJADIKAN MADRASAH SEBAGAI LEMBAGA PENDIDIKAN UNGGUL&quot;,&quot;author&quot;:[{&quot;family&quot;:&quot;Hasan Fakultas Ilmu Tarbiyah dan Keguruan UIN Walisongo&quot;,&quot;given&quot;:&quot;MNur&quot;,&quot;parse-names&quot;:false,&quot;dropping-particle&quot;:&quot;&quot;,&quot;non-dropping-particle&quot;:&quot;&quot;}],&quot;issued&quot;:{&quot;date-parts&quot;:[[2015]]},&quot;abstract&quot;:&quot;Eff orts Muslims to realize the quality of Islamic Education Institutions have long coveted, to be able to give birth to a superior madrasah model that can compete with general education institutions. Madrasah on behalf of himself as superior schools and madrasah model should be recognized by the government and the public, not by the madrasah / school itself. Because excellence means having a value more than the other schools or Madrasahs, and certainly worth it not only can be seen from the physical aspect, but also other aspects that determine. Characteristics of a superior madrasah at least has three aspects, 1). Input, how the selection process for potential students is be done. 2) e process, which includes the ability of teachers, adequate facilities learning, curriculum, skill for language of Indonesian, Arabic, and English is absolutely necessary, teaching methods, which make students become active and creative, which is accompanied by freedom in expressing thoughts and imagination, also extar activities program, as well as extensive cooperation network. 3) Out put, an ability of graduates produced deemed superior, when they have been able to develop intellectual, emotional and spiritual potention of where they are located. erefore, madrasah should have the advantage to be proud of the school and the community, which includes comparative advantage and competitive advantage.&quot;,&quot;issue&quot;:&quot;2&quot;,&quot;volume&quot;:&quot;2&quot;,&quot;container-title-short&quot;:&quot;&quot;},&quot;isTemporary&quot;:false}]},{&quot;citationID&quot;:&quot;MENDELEY_CITATION_43869cc0-da52-4dce-ab4f-37d740ed57bc&quot;,&quot;properties&quot;:{&quot;noteIndex&quot;:0},&quot;isEdited&quot;:false,&quot;manualOverride&quot;:{&quot;isManuallyOverridden&quot;:false,&quot;citeprocText&quot;:&quot;(Ngainun Naim &amp;#38; Rose Kusumaning Ratri, 2012)&quot;,&quot;manualOverrideText&quot;:&quot;&quot;},&quot;citationTag&quot;:&quot;MENDELEY_CITATION_v3_eyJjaXRhdGlvbklEIjoiTUVOREVMRVlfQ0lUQVRJT05fNDM4NjljYzAtZGE1Mi00ZGNlLWFiNGYtMzdkNzQwZWQ1N2JjIiwicHJvcGVydGllcyI6eyJub3RlSW5kZXgiOjB9LCJpc0VkaXRlZCI6ZmFsc2UsIm1hbnVhbE92ZXJyaWRlIjp7ImlzTWFudWFsbHlPdmVycmlkZGVuIjpmYWxzZSwiY2l0ZXByb2NUZXh0IjoiKE5nYWludW4gTmFpbSAmIzM4OyBSb3NlIEt1c3VtYW5pbmcgUmF0cmksIDIwMTIpIiwibWFudWFsT3ZlcnJpZGVUZXh0IjoiIn0sImNpdGF0aW9uSXRlbXMiOlt7ImlkIjoiMWVjYTRmNzktMDIwMC0zODNlLTgxNDUtYjE1OWQ5MWJiMTgzIiwiaXRlbURhdGEiOnsidHlwZSI6ImJvb2siLCJpZCI6IjFlY2E0Zjc5LTAyMDAtMzgzZS04MTQ1LWIxNTlkOTFiYjE4MyIsInRpdGxlIjoiQ2hhcmFjdGVyIGJ1aWxkaW5nIDogb3B0aW1hbGlzYXNpIHBlcmFuIHBlbmRpZGlrYW4gZGFsYW0gcGVuZ2VtYmFuZ2FuIGlsbXUgJiBwZW1iZW50dWthbiBrYXJha3RlciBiYW5nc2EiLCJhdXRob3IiOlt7ImZhbWlseSI6Ik5nYWludW4gTmFpbSIsImdpdmVuIjoiIiwicGFyc2UtbmFtZXMiOmZhbHNlLCJkcm9wcGluZy1wYXJ0aWNsZSI6IiIsIm5vbi1kcm9wcGluZy1wYXJ0aWNsZSI6IiJ9LHsiZmFtaWx5IjoiUm9zZSBLdXN1bWFuaW5nIFJhdHJpIiwiZ2l2ZW4iOiIiLCJwYXJzZS1uYW1lcyI6ZmFsc2UsImRyb3BwaW5nLXBhcnRpY2xlIjoiIiwibm9uLWRyb3BwaW5nLXBhcnRpY2xlIjoiIn1dLCJpc3N1ZWQiOnsiZGF0ZS1wYXJ0cyI6W1syMDEyXV19LCJwdWJsaXNoZXItcGxhY2UiOiJKb2dqYWthcnRhIiwicHVibGlzaGVyIjoiQXItUnV6eiBNZWRpYSIsImNvbnRhaW5lci10aXRsZS1zaG9ydCI6IiJ9LCJpc1RlbXBvcmFyeSI6ZmFsc2V9XX0=&quot;,&quot;citationItems&quot;:[{&quot;id&quot;:&quot;1eca4f79-0200-383e-8145-b159d91bb183&quot;,&quot;itemData&quot;:{&quot;type&quot;:&quot;book&quot;,&quot;id&quot;:&quot;1eca4f79-0200-383e-8145-b159d91bb183&quot;,&quot;title&quot;:&quot;Character building : optimalisasi peran pendidikan dalam pengembangan ilmu &amp; pembentukan karakter bangsa&quot;,&quot;author&quot;:[{&quot;family&quot;:&quot;Ngainun Naim&quot;,&quot;given&quot;:&quot;&quot;,&quot;parse-names&quot;:false,&quot;dropping-particle&quot;:&quot;&quot;,&quot;non-dropping-particle&quot;:&quot;&quot;},{&quot;family&quot;:&quot;Rose Kusumaning Ratri&quot;,&quot;given&quot;:&quot;&quot;,&quot;parse-names&quot;:false,&quot;dropping-particle&quot;:&quot;&quot;,&quot;non-dropping-particle&quot;:&quot;&quot;}],&quot;issued&quot;:{&quot;date-parts&quot;:[[2012]]},&quot;publisher-place&quot;:&quot;Jogjakarta&quot;,&quot;publisher&quot;:&quot;Ar-Ruzz Media&quot;,&quot;container-title-short&quot;:&quot;&quot;},&quot;isTemporary&quot;:false}]},{&quot;citationID&quot;:&quot;MENDELEY_CITATION_c9cdcd7f-a71d-47f1-a629-b18d151435c1&quot;,&quot;properties&quot;:{&quot;noteIndex&quot;:0},&quot;isEdited&quot;:false,&quot;manualOverride&quot;:{&quot;isManuallyOverridden&quot;:false,&quot;citeprocText&quot;:&quot;(Marselli Sumarno, 2011)&quot;,&quot;manualOverrideText&quot;:&quot;&quot;},&quot;citationTag&quot;:&quot;MENDELEY_CITATION_v3_eyJjaXRhdGlvbklEIjoiTUVOREVMRVlfQ0lUQVRJT05fYzljZGNkN2YtYTcxZC00N2YxLWE2MjktYjE4ZDE1MTQzNWMxIiwicHJvcGVydGllcyI6eyJub3RlSW5kZXgiOjB9LCJpc0VkaXRlZCI6ZmFsc2UsIm1hbnVhbE92ZXJyaWRlIjp7ImlzTWFudWFsbHlPdmVycmlkZGVuIjpmYWxzZSwiY2l0ZXByb2NUZXh0IjoiKE1hcnNlbGxpIFN1bWFybm8sIDIwMTEpIiwibWFudWFsT3ZlcnJpZGVUZXh0IjoiIn0sImNpdGF0aW9uSXRlbXMiOlt7ImlkIjoiM2Y0ZmYzOTItMWVhOC0zODM2LTkzNDMtNzE2NTRhODE1N2FiIiwiaXRlbURhdGEiOnsidHlwZSI6ImJvb2siLCJpZCI6IjNmNGZmMzkyLTFlYTgtMzgzNi05MzQzLTcxNjU0YTgxNTdhYiIsInRpdGxlIjoiRGFzYXItZGFzYXIgYXByZXNpYXNpIGZpbG0iLCJhdXRob3IiOlt7ImZhbWlseSI6Ik1hcnNlbGxpIFN1bWFybm8iLCJnaXZlbiI6IiIsInBhcnNlLW5hbWVzIjpmYWxzZSwiZHJvcHBpbmctcGFydGljbGUiOiIiLCJub24tZHJvcHBpbmctcGFydGljbGUiOiIifV0sImlzc3VlZCI6eyJkYXRlLXBhcnRzIjpbWzIwMTFdXX0sInB1Ymxpc2hlci1wbGFjZSI6Ikpha2FydGEgUHVzYXQiLCJwdWJsaXNoZXIiOiJQZXJwdXN0YWthYW4gTmFzaW9uYWwgUkkiLCJjb250YWluZXItdGl0bGUtc2hvcnQiOiIifSwiaXNUZW1wb3JhcnkiOmZhbHNlfV19&quot;,&quot;citationItems&quot;:[{&quot;id&quot;:&quot;3f4ff392-1ea8-3836-9343-71654a8157ab&quot;,&quot;itemData&quot;:{&quot;type&quot;:&quot;book&quot;,&quot;id&quot;:&quot;3f4ff392-1ea8-3836-9343-71654a8157ab&quot;,&quot;title&quot;:&quot;Dasar-dasar apresiasi film&quot;,&quot;author&quot;:[{&quot;family&quot;:&quot;Marselli Sumarno&quot;,&quot;given&quot;:&quot;&quot;,&quot;parse-names&quot;:false,&quot;dropping-particle&quot;:&quot;&quot;,&quot;non-dropping-particle&quot;:&quot;&quot;}],&quot;issued&quot;:{&quot;date-parts&quot;:[[2011]]},&quot;publisher-place&quot;:&quot;Jakarta Pusat&quot;,&quot;publisher&quot;:&quot;Perpustakaan Nasional RI&quot;,&quot;container-title-short&quot;:&quot;&quot;},&quot;isTemporary&quot;:false}]},{&quot;citationID&quot;:&quot;MENDELEY_CITATION_b43184d8-752b-491f-98f3-6641a7466a84&quot;,&quot;properties&quot;:{&quot;noteIndex&quot;:0},&quot;isEdited&quot;:false,&quot;manualOverride&quot;:{&quot;isManuallyOverridden&quot;:false,&quot;citeprocText&quot;:&quot;(Anwar Arifin, 2011)&quot;,&quot;manualOverrideText&quot;:&quot;&quot;},&quot;citationTag&quot;:&quot;MENDELEY_CITATION_v3_eyJjaXRhdGlvbklEIjoiTUVOREVMRVlfQ0lUQVRJT05fYjQzMTg0ZDgtNzUyYi00OTFmLTk4ZjMtNjY0MWE3NDY2YTg0IiwicHJvcGVydGllcyI6eyJub3RlSW5kZXgiOjB9LCJpc0VkaXRlZCI6ZmFsc2UsIm1hbnVhbE92ZXJyaWRlIjp7ImlzTWFudWFsbHlPdmVycmlkZGVuIjpmYWxzZSwiY2l0ZXByb2NUZXh0IjoiKEFud2FyIEFyaWZpbiwgMjAxMSkiLCJtYW51YWxPdmVycmlkZVRleHQiOiIifSwiY2l0YXRpb25JdGVtcyI6W3siaWQiOiIxYWM1OTdhZi1hMjFhLTNmM2ItYTMxOS02ZWNlNTAyZjVjNDAiLCJpdGVtRGF0YSI6eyJ0eXBlIjoiYm9vayIsImlkIjoiMWFjNTk3YWYtYTIxYS0zZjNiLWEzMTktNmVjZTUwMmY1YzQwIiwidGl0bGUiOiJEYWt3YWgga29udGVtcG9yZXIgOiBTZWJ1YWggc3R1ZGkga29tdW5pa2FzaSIsImF1dGhvciI6W3siZmFtaWx5IjoiQW53YXIgQXJpZmluIiwiZ2l2ZW4iOiIiLCJwYXJzZS1uYW1lcyI6ZmFsc2UsImRyb3BwaW5nLXBhcnRpY2xlIjoiIiwibm9uLWRyb3BwaW5nLXBhcnRpY2xlIjoiIn1dLCJpc3N1ZWQiOnsiZGF0ZS1wYXJ0cyI6W1syMDExXV19LCJwdWJsaXNoZXItcGxhY2UiOiJZb2d5YWthcnRhIiwicHVibGlzaGVyIjoiR3JhaGEgaWxtdSIsImNvbnRhaW5lci10aXRsZS1zaG9ydCI6IiJ9LCJpc1RlbXBvcmFyeSI6ZmFsc2V9XX0=&quot;,&quot;citationItems&quot;:[{&quot;id&quot;:&quot;1ac597af-a21a-3f3b-a319-6ece502f5c40&quot;,&quot;itemData&quot;:{&quot;type&quot;:&quot;book&quot;,&quot;id&quot;:&quot;1ac597af-a21a-3f3b-a319-6ece502f5c40&quot;,&quot;title&quot;:&quot;Dakwah kontemporer : Sebuah studi komunikasi&quot;,&quot;author&quot;:[{&quot;family&quot;:&quot;Anwar Arifin&quot;,&quot;given&quot;:&quot;&quot;,&quot;parse-names&quot;:false,&quot;dropping-particle&quot;:&quot;&quot;,&quot;non-dropping-particle&quot;:&quot;&quot;}],&quot;issued&quot;:{&quot;date-parts&quot;:[[2011]]},&quot;publisher-place&quot;:&quot;Yogyakarta&quot;,&quot;publisher&quot;:&quot;Graha ilmu&quot;,&quot;container-title-short&quot;:&quot;&quot;},&quot;isTemporary&quot;:false}]},{&quot;citationID&quot;:&quot;MENDELEY_CITATION_99fbb250-523b-4c4e-be64-1de0875e94d1&quot;,&quot;properties&quot;:{&quot;noteIndex&quot;:0},&quot;isEdited&quot;:false,&quot;manualOverride&quot;:{&quot;isManuallyOverridden&quot;:false,&quot;citeprocText&quot;:&quot;(Luciana Hasibuan &amp;#38; Herawati, 2020)&quot;,&quot;manualOverrideText&quot;:&quot;&quot;},&quot;citationTag&quot;:&quot;MENDELEY_CITATION_v3_eyJjaXRhdGlvbklEIjoiTUVOREVMRVlfQ0lUQVRJT05fOTlmYmIyNTAtNTIzYi00YzRlLWJlNjQtMWRlMDg3NWU5NGQxIiwicHJvcGVydGllcyI6eyJub3RlSW5kZXgiOjB9LCJpc0VkaXRlZCI6ZmFsc2UsIm1hbnVhbE92ZXJyaWRlIjp7ImlzTWFudWFsbHlPdmVycmlkZGVuIjpmYWxzZSwiY2l0ZXByb2NUZXh0IjoiKEx1Y2lhbmEgSGFzaWJ1YW4gJiMzODsgSGVyYXdhdGksIDIwMjApIiwibWFudWFsT3ZlcnJpZGVUZXh0IjoiIn0sImNpdGF0aW9uSXRlbXMiOlt7ImlkIjoiNDQ5YTIwN2EtODEyNS0zNzEyLWE5ZmItNzNmOGExYTljNmY3IiwiaXRlbURhdGEiOnsidHlwZSI6ImFydGljbGUtam91cm5hbCIsImlkIjoiNDQ5YTIwN2EtODEyNS0zNzEyLWE5ZmItNzNmOGExYTljNmY3IiwidGl0bGUiOiJBTkFMSVNJUyBOSUxBSS1OSUxBSSBSRUxJR0lVUyBEQUxBTSBOQVJBU0kgRklMTSA5OSBDQUhBWUEgREkgTEFOR0lUIEVST1BBIEtBUllBIEhBTlVNIFNBTFNBQklFTEEgUkFJUyBEQU4gUkFOR0dBIEFMTUFIRU5EUkEiLCJhdXRob3IiOlt7ImZhbWlseSI6Ikx1Y2lhbmEgSGFzaWJ1YW4iLCJnaXZlbiI6ImFpbmkiLCJwYXJzZS1uYW1lcyI6ZmFsc2UsImRyb3BwaW5nLXBhcnRpY2xlIjoiIiwibm9uLWRyb3BwaW5nLXBhcnRpY2xlIjoiIn0seyJmYW1pbHkiOiJIZXJhd2F0aSIsImdpdmVuIjoiVHV0aSIsInBhcnNlLW5hbWVzIjpmYWxzZSwiZHJvcHBpbmctcGFydGljbGUiOiIiLCJub24tZHJvcHBpbmctcGFydGljbGUiOiIifV0sImNvbnRhaW5lci10aXRsZSI6Ikp1cm5hbCBLb211bml0YXMgQmFoYXNhIiwiSVNTTiI6IjIyNTItMzQ4MCIsImlzc3VlZCI6eyJkYXRlLXBhcnRzIjpbWzIwMjBdXX0sImlzc3VlIjoiMSIsInZvbHVtZSI6IjgiLCJjb250YWluZXItdGl0bGUtc2hvcnQiOiIifSwiaXNUZW1wb3JhcnkiOmZhbHNlfV19&quot;,&quot;citationItems&quot;:[{&quot;id&quot;:&quot;449a207a-8125-3712-a9fb-73f8a1a9c6f7&quot;,&quot;itemData&quot;:{&quot;type&quot;:&quot;article-journal&quot;,&quot;id&quot;:&quot;449a207a-8125-3712-a9fb-73f8a1a9c6f7&quot;,&quot;title&quot;:&quot;ANALISIS NILAI-NILAI RELIGIUS DALAM NARASI FILM 99 CAHAYA DI LANGIT EROPA KARYA HANUM SALSABIELA RAIS DAN RANGGA ALMAHENDRA&quot;,&quot;author&quot;:[{&quot;family&quot;:&quot;Luciana Hasibuan&quot;,&quot;given&quot;:&quot;aini&quot;,&quot;parse-names&quot;:false,&quot;dropping-particle&quot;:&quot;&quot;,&quot;non-dropping-particle&quot;:&quot;&quot;},{&quot;family&quot;:&quot;Herawati&quot;,&quot;given&quot;:&quot;Tuti&quot;,&quot;parse-names&quot;:false,&quot;dropping-particle&quot;:&quot;&quot;,&quot;non-dropping-particle&quot;:&quot;&quot;}],&quot;container-title&quot;:&quot;Jurnal Komunitas Bahasa&quot;,&quot;ISSN&quot;:&quot;2252-3480&quot;,&quot;issued&quot;:{&quot;date-parts&quot;:[[2020]]},&quot;issue&quot;:&quot;1&quot;,&quot;volume&quot;:&quot;8&quot;,&quot;container-title-short&quot;:&quot;&quot;},&quot;isTemporary&quot;:false}]},{&quot;citationID&quot;:&quot;MENDELEY_CITATION_0bba2ed0-2ea9-4fa4-95d6-51718b509fa8&quot;,&quot;properties&quot;:{&quot;noteIndex&quot;:0},&quot;isEdited&quot;:false,&quot;manualOverride&quot;:{&quot;isManuallyOverridden&quot;:false,&quot;citeprocText&quot;:&quot;(Luciana Hasibuan &amp;#38; Herawati, 2020)&quot;,&quot;manualOverrideText&quot;:&quot;&quot;},&quot;citationTag&quot;:&quot;MENDELEY_CITATION_v3_eyJjaXRhdGlvbklEIjoiTUVOREVMRVlfQ0lUQVRJT05fMGJiYTJlZDAtMmVhOS00ZmE0LTk1ZDYtNTE3MThiNTA5ZmE4IiwicHJvcGVydGllcyI6eyJub3RlSW5kZXgiOjB9LCJpc0VkaXRlZCI6ZmFsc2UsIm1hbnVhbE92ZXJyaWRlIjp7ImlzTWFudWFsbHlPdmVycmlkZGVuIjpmYWxzZSwiY2l0ZXByb2NUZXh0IjoiKEx1Y2lhbmEgSGFzaWJ1YW4gJiMzODsgSGVyYXdhdGksIDIwMjApIiwibWFudWFsT3ZlcnJpZGVUZXh0IjoiIn0sImNpdGF0aW9uSXRlbXMiOlt7ImlkIjoiNDQ5YTIwN2EtODEyNS0zNzEyLWE5ZmItNzNmOGExYTljNmY3IiwiaXRlbURhdGEiOnsidHlwZSI6ImFydGljbGUtam91cm5hbCIsImlkIjoiNDQ5YTIwN2EtODEyNS0zNzEyLWE5ZmItNzNmOGExYTljNmY3IiwidGl0bGUiOiJBTkFMSVNJUyBOSUxBSS1OSUxBSSBSRUxJR0lVUyBEQUxBTSBOQVJBU0kgRklMTSA5OSBDQUhBWUEgREkgTEFOR0lUIEVST1BBIEtBUllBIEhBTlVNIFNBTFNBQklFTEEgUkFJUyBEQU4gUkFOR0dBIEFMTUFIRU5EUkEiLCJhdXRob3IiOlt7ImZhbWlseSI6Ikx1Y2lhbmEgSGFzaWJ1YW4iLCJnaXZlbiI6ImFpbmkiLCJwYXJzZS1uYW1lcyI6ZmFsc2UsImRyb3BwaW5nLXBhcnRpY2xlIjoiIiwibm9uLWRyb3BwaW5nLXBhcnRpY2xlIjoiIn0seyJmYW1pbHkiOiJIZXJhd2F0aSIsImdpdmVuIjoiVHV0aSIsInBhcnNlLW5hbWVzIjpmYWxzZSwiZHJvcHBpbmctcGFydGljbGUiOiIiLCJub24tZHJvcHBpbmctcGFydGljbGUiOiIifV0sImNvbnRhaW5lci10aXRsZSI6Ikp1cm5hbCBLb211bml0YXMgQmFoYXNhIiwiSVNTTiI6IjIyNTItMzQ4MCIsImlzc3VlZCI6eyJkYXRlLXBhcnRzIjpbWzIwMjBdXX0sImlzc3VlIjoiMSIsInZvbHVtZSI6IjgiLCJjb250YWluZXItdGl0bGUtc2hvcnQiOiIifSwiaXNUZW1wb3JhcnkiOmZhbHNlfV19&quot;,&quot;citationItems&quot;:[{&quot;id&quot;:&quot;449a207a-8125-3712-a9fb-73f8a1a9c6f7&quot;,&quot;itemData&quot;:{&quot;type&quot;:&quot;article-journal&quot;,&quot;id&quot;:&quot;449a207a-8125-3712-a9fb-73f8a1a9c6f7&quot;,&quot;title&quot;:&quot;ANALISIS NILAI-NILAI RELIGIUS DALAM NARASI FILM 99 CAHAYA DI LANGIT EROPA KARYA HANUM SALSABIELA RAIS DAN RANGGA ALMAHENDRA&quot;,&quot;author&quot;:[{&quot;family&quot;:&quot;Luciana Hasibuan&quot;,&quot;given&quot;:&quot;aini&quot;,&quot;parse-names&quot;:false,&quot;dropping-particle&quot;:&quot;&quot;,&quot;non-dropping-particle&quot;:&quot;&quot;},{&quot;family&quot;:&quot;Herawati&quot;,&quot;given&quot;:&quot;Tuti&quot;,&quot;parse-names&quot;:false,&quot;dropping-particle&quot;:&quot;&quot;,&quot;non-dropping-particle&quot;:&quot;&quot;}],&quot;container-title&quot;:&quot;Jurnal Komunitas Bahasa&quot;,&quot;ISSN&quot;:&quot;2252-3480&quot;,&quot;issued&quot;:{&quot;date-parts&quot;:[[2020]]},&quot;issue&quot;:&quot;1&quot;,&quot;volume&quot;:&quot;8&quot;,&quot;container-title-short&quot;:&quot;&quot;},&quot;isTemporary&quot;:false}]},{&quot;citationID&quot;:&quot;MENDELEY_CITATION_18c8e4e7-fa3e-4edb-9021-3ba4245f6769&quot;,&quot;properties&quot;:{&quot;noteIndex&quot;:0},&quot;isEdited&quot;:false,&quot;manualOverride&quot;:{&quot;isManuallyOverridden&quot;:false,&quot;citeprocText&quot;:&quot;(Umro et al., 2018)&quot;,&quot;manualOverrideText&quot;:&quot;&quot;},&quot;citationTag&quot;:&quot;MENDELEY_CITATION_v3_eyJjaXRhdGlvbklEIjoiTUVOREVMRVlfQ0lUQVRJT05fMThjOGU0ZTctZmEzZS00ZWRiLTkwMjEtM2JhNDI0NWY2NzY5IiwicHJvcGVydGllcyI6eyJub3RlSW5kZXgiOjB9LCJpc0VkaXRlZCI6ZmFsc2UsIm1hbnVhbE92ZXJyaWRlIjp7ImlzTWFudWFsbHlPdmVycmlkZGVuIjpmYWxzZSwiY2l0ZXByb2NUZXh0IjoiKFVtcm8gZXQgYWwuLCAyMDE4KSIsIm1hbnVhbE92ZXJyaWRlVGV4dCI6IiJ9LCJjaXRhdGlvbkl0ZW1zIjpbeyJpZCI6IjM5MDFlMGYyLTQzNDYtMzcyYi1iZGE0LWJjNDM2NTc5YjhkNSIsIml0ZW1EYXRhIjp7InR5cGUiOiJyZXBvcnQiLCJpZCI6IjM5MDFlMGYyLTQzNDYtMzcyYi1iZGE0LWJjNDM2NTc5YjhkNSIsInRpdGxlIjoiUEVOQU5BTUFOIE5JTEFJLU5JTEFJIFJFTElHSVVTIERJIFNFS09MQUggWUFORyBCRVJCQVNJUyBNVUxUSUtVTFRVUkFMIiwiYXV0aG9yIjpbeyJmYW1pbHkiOiJVbXJvIiwiZ2l2ZW4iOiJKYWthcmlhIiwicGFyc2UtbmFtZXMiOmZhbHNlLCJkcm9wcGluZy1wYXJ0aWNsZSI6IiIsIm5vbi1kcm9wcGluZy1wYXJ0aWNsZSI6IiJ9LHsiZmFtaWx5IjoiU3RpdCIsImdpdmVuIjoiRG9zZW4iLCJwYXJzZS1uYW1lcyI6ZmFsc2UsImRyb3BwaW5nLXBhcnRpY2xlIjoiIiwibm9uLWRyb3BwaW5nLXBhcnRpY2xlIjoiIn0seyJmYW1pbHkiOiJQYXN1cnVhbiIsImdpdmVuIjoiUGdyaSIsInBhcnNlLW5hbWVzIjpmYWxzZSwiZHJvcHBpbmctcGFydGljbGUiOiIiLCJub24tZHJvcHBpbmctcGFydGljbGUiOiIifV0sImNvbnRhaW5lci10aXRsZSI6Ikp1cm5hbCBBbC1NYWtyaWZhdCIsImlzc3VlZCI6eyJkYXRlLXBhcnRzIjpbWzIwMThdXX0sImFic3RyYWN0IjoiVGhlIEVyYSBvZiBHbG9iYWxpemF0aW9uIHdpbGwgaGF2ZSBhbiBpbXBhY3Qgb24gY29tcGV0aXRpdmUgZXhjZWxsZW5jZSBmcm9tIGFzcGVjdHMgb2YgbGlmZS4gSW4gdGhlIGNvbnRleHQgb2YgZWR1Y2F0aW9uLCBjb21wZXRpdGlvbiBmb3IgdGhlIGJlc3QgZWR1Y2F0aW9uIGluIGFjYWRlbWljIGFjaGlldmVtZW50IGhhcyBiZWNvbWUgYSBraW5kIG9mIGNvbXBldGl0aW9uLiBUaGlzIGlzIHdoZXJlIHRoZXJlIGFyZSBkZW1hbmRzIGZyb20gc2V2ZXJhbCB1c2VycyBvZiBlZHVjYXRpb24gdG8gYnJpbmcgaHVtYW4gZXhjZWxsZW5jZSB0aHJvdWdoIGNvbmNlcHRzIGluIHRoZSB3b3JsZCBvZiBlZHVjYXRpb24uIE11bHRpY3VsdHVyYWxpc20gY2FuIGJlIGluc3RpbGxlZCBpZiBodW1hbnMgY2FuIHJlc3BlY3QsIHJlc3BlY3QgYW5kIHRvbGVyYXRlIG9uZSBhbm90aGVyIGFuZCBwcmFjdGljZSB0aGVpciByZWxpZ2lvdXMgdGVhY2hpbmdzIHB1cmVseS4gUGxhbnRpbmcgbXVsdGljdWx0dXJhbCByZWxpZ2lvdXMgdmFsdWVzIGlzIGFuIHVyZ2VudCB2YWx1ZSB0byBiZSBpbnN0aWxsZWQgaW4gc3R1ZGVudHMgYmVjYXVzZSB0aGVzZSB2YWx1ZXMgd2lsbCBiZSBhYmxlIHRvIG1ha2Ugc3R1ZGVudHMgbW9yZSB0b2xlcmFudCBhbmQgbW9yZSByZWxpZ2lvdXMgYW5kIGV2ZW4gcHJhY3RpY2UgdGhlaXIgcmVsaWdpb3VzIHRlYWNoaW5ncyBhbmQgdG91Y2ggdGhlaXIgYWZmZWN0aXZlIGFuZCBwc3ljaG9tb3Rvci4gVGhpcyB3b3JraW5nIHBhcGVyIGRpc2N1c3NlcyB0aGUgY3VsdGl2YXRpb24gb2YgbXVsdGljdWx0dXJhbCByZWxpZ2lvdXMgdmFsdWVzIGJ5IGZvcm1pbmcgYSBtdWx0aWN1bHR1cmFsIHJlbGlnaW91cyBjdWx0dXJlIHNvIHRoYXQgZXZlbnR1YWxseSBzdHVkZW50cyB3aWxsIGJlIGFjY3VzdG9tZWQgdG8gcHJhY3RpY2luZyByZWxpZ2lvdXMgdmFsdWVzIGFuZCB3aWxsIG1ha2Ugc3R1ZGVudHMgd2hvIGNhbiByZXNwZWN0IGFuZCByZXNwZWN0IGVhY2ggb3RoZXIgZXZlbiB3aXRoIG90aGVyIHJlbGlnaW9ucy4iLCJpc3N1ZSI6IjIiLCJ2b2x1bWUiOiIzIiwiY29udGFpbmVyLXRpdGxlLXNob3J0IjoiIn0sImlzVGVtcG9yYXJ5IjpmYWxzZX1dfQ==&quot;,&quot;citationItems&quot;:[{&quot;id&quot;:&quot;3901e0f2-4346-372b-bda4-bc436579b8d5&quot;,&quot;itemData&quot;:{&quot;type&quot;:&quot;report&quot;,&quot;id&quot;:&quot;3901e0f2-4346-372b-bda4-bc436579b8d5&quot;,&quot;title&quot;:&quot;PENANAMAN NILAI-NILAI RELIGIUS DI SEKOLAH YANG BERBASIS MULTIKULTURAL&quot;,&quot;author&quot;:[{&quot;family&quot;:&quot;Umro&quot;,&quot;given&quot;:&quot;Jakaria&quot;,&quot;parse-names&quot;:false,&quot;dropping-particle&quot;:&quot;&quot;,&quot;non-dropping-particle&quot;:&quot;&quot;},{&quot;family&quot;:&quot;Stit&quot;,&quot;given&quot;:&quot;Dosen&quot;,&quot;parse-names&quot;:false,&quot;dropping-particle&quot;:&quot;&quot;,&quot;non-dropping-particle&quot;:&quot;&quot;},{&quot;family&quot;:&quot;Pasuruan&quot;,&quot;given&quot;:&quot;Pgri&quot;,&quot;parse-names&quot;:false,&quot;dropping-particle&quot;:&quot;&quot;,&quot;non-dropping-particle&quot;:&quot;&quot;}],&quot;container-title&quot;:&quot;Jurnal Al-Makrifat&quot;,&quot;issued&quot;:{&quot;date-parts&quot;:[[2018]]},&quot;abstract&quot;:&quot;The Era of Globalization will have an impact on competitive excellence from aspects of life. In the context of education, competition for the best education in academic achievement has become a kind of competition. This is where there are demands from several users of education to bring human excellence through concepts in the world of education. Multiculturalism can be instilled if humans can respect, respect and tolerate one another and practice their religious teachings purely. Planting multicultural religious values is an urgent value to be instilled in students because these values will be able to make students more tolerant and more religious and even practice their religious teachings and touch their affective and psychomotor. This working paper discusses the cultivation of multicultural religious values by forming a multicultural religious culture so that eventually students will be accustomed to practicing religious values and will make students who can respect and respect each other even with other religions.&quot;,&quot;issue&quot;:&quot;2&quot;,&quot;volume&quot;:&quot;3&quot;,&quot;container-title-short&quot;:&quot;&quot;},&quot;isTemporary&quot;:false}]},{&quot;citationID&quot;:&quot;MENDELEY_CITATION_742c4558-b1ee-4c9a-80d3-70deae0039c9&quot;,&quot;properties&quot;:{&quot;noteIndex&quot;:0},&quot;isEdited&quot;:false,&quot;manualOverride&quot;:{&quot;isManuallyOverridden&quot;:false,&quot;citeprocText&quot;:&quot;(Suprapno, 2019)&quot;,&quot;manualOverrideText&quot;:&quot;&quot;},&quot;citationTag&quot;:&quot;MENDELEY_CITATION_v3_eyJjaXRhdGlvbklEIjoiTUVOREVMRVlfQ0lUQVRJT05fNzQyYzQ1NTgtYjFlZS00YzlhLTgwZDMtNzBkZWFlMDAzOWM5IiwicHJvcGVydGllcyI6eyJub3RlSW5kZXgiOjB9LCJpc0VkaXRlZCI6ZmFsc2UsIm1hbnVhbE92ZXJyaWRlIjp7ImlzTWFudWFsbHlPdmVycmlkZGVuIjpmYWxzZSwiY2l0ZXByb2NUZXh0IjoiKFN1cHJhcG5vLCAyMDE5KSIsIm1hbnVhbE92ZXJyaWRlVGV4dCI6IiJ9LCJjaXRhdGlvbkl0ZW1zIjpbeyJpZCI6ImRlZmI2ZGI2LThmMzktMzZkZC1hNDEwLWJkOGE0OWQ0YTljYSIsIml0ZW1EYXRhIjp7InR5cGUiOiJib29rIiwiaWQiOiJkZWZiNmRiNi04ZjM5LTM2ZGQtYTQxMC1iZDhhNDlkNGE5Y2EiLCJ0aXRsZSI6IkJ1ZGF5YSBSZWxpZ2l1cyBzZWJhZ2FpIFNhcmFuYSBLZWNlcmRhc2FuIFNwaXJpdHVhbCIsImF1dGhvciI6W3siZmFtaWx5IjoiU3VwcmFwbm8iLCJnaXZlbiI6IiIsInBhcnNlLW5hbWVzIjpmYWxzZSwiZHJvcHBpbmctcGFydGljbGUiOiIiLCJub24tZHJvcHBpbmctcGFydGljbGUiOiIifV0sImlzc3VlZCI6eyJkYXRlLXBhcnRzIjpbWzIwMTldXX0sInB1Ymxpc2hlciI6IkxpdGVyYXNpIE51c2FudGFyYSIsImNvbnRhaW5lci10aXRsZS1zaG9ydCI6IiJ9LCJpc1RlbXBvcmFyeSI6ZmFsc2V9XX0=&quot;,&quot;citationItems&quot;:[{&quot;id&quot;:&quot;defb6db6-8f39-36dd-a410-bd8a49d4a9ca&quot;,&quot;itemData&quot;:{&quot;type&quot;:&quot;book&quot;,&quot;id&quot;:&quot;defb6db6-8f39-36dd-a410-bd8a49d4a9ca&quot;,&quot;title&quot;:&quot;Budaya Religius sebagai Sarana Kecerdasan Spiritual&quot;,&quot;author&quot;:[{&quot;family&quot;:&quot;Suprapno&quot;,&quot;given&quot;:&quot;&quot;,&quot;parse-names&quot;:false,&quot;dropping-particle&quot;:&quot;&quot;,&quot;non-dropping-particle&quot;:&quot;&quot;}],&quot;issued&quot;:{&quot;date-parts&quot;:[[2019]]},&quot;publisher&quot;:&quot;Literasi Nusantara&quot;,&quot;container-title-short&quot;:&quot;&quot;},&quot;isTemporary&quot;:false}]},{&quot;citationID&quot;:&quot;MENDELEY_CITATION_cd99196c-1de4-416a-baf2-5185ee6871c0&quot;,&quot;properties&quot;:{&quot;noteIndex&quot;:0},&quot;isEdited&quot;:false,&quot;manualOverride&quot;:{&quot;isManuallyOverridden&quot;:false,&quot;citeprocText&quot;:&quot;(Suprapno, 2019)&quot;,&quot;manualOverrideText&quot;:&quot;&quot;},&quot;citationTag&quot;:&quot;MENDELEY_CITATION_v3_eyJjaXRhdGlvbklEIjoiTUVOREVMRVlfQ0lUQVRJT05fY2Q5OTE5NmMtMWRlNC00MTZhLWJhZjItNTE4NWVlNjg3MWMwIiwicHJvcGVydGllcyI6eyJub3RlSW5kZXgiOjB9LCJpc0VkaXRlZCI6ZmFsc2UsIm1hbnVhbE92ZXJyaWRlIjp7ImlzTWFudWFsbHlPdmVycmlkZGVuIjpmYWxzZSwiY2l0ZXByb2NUZXh0IjoiKFN1cHJhcG5vLCAyMDE5KSIsIm1hbnVhbE92ZXJyaWRlVGV4dCI6IiJ9LCJjaXRhdGlvbkl0ZW1zIjpbeyJpZCI6ImRlZmI2ZGI2LThmMzktMzZkZC1hNDEwLWJkOGE0OWQ0YTljYSIsIml0ZW1EYXRhIjp7InR5cGUiOiJib29rIiwiaWQiOiJkZWZiNmRiNi04ZjM5LTM2ZGQtYTQxMC1iZDhhNDlkNGE5Y2EiLCJ0aXRsZSI6IkJ1ZGF5YSBSZWxpZ2l1cyBzZWJhZ2FpIFNhcmFuYSBLZWNlcmRhc2FuIFNwaXJpdHVhbCIsImF1dGhvciI6W3siZmFtaWx5IjoiU3VwcmFwbm8iLCJnaXZlbiI6IiIsInBhcnNlLW5hbWVzIjpmYWxzZSwiZHJvcHBpbmctcGFydGljbGUiOiIiLCJub24tZHJvcHBpbmctcGFydGljbGUiOiIifV0sImlzc3VlZCI6eyJkYXRlLXBhcnRzIjpbWzIwMTldXX0sInB1Ymxpc2hlciI6IkxpdGVyYXNpIE51c2FudGFyYSIsImNvbnRhaW5lci10aXRsZS1zaG9ydCI6IiJ9LCJpc1RlbXBvcmFyeSI6ZmFsc2V9XX0=&quot;,&quot;citationItems&quot;:[{&quot;id&quot;:&quot;defb6db6-8f39-36dd-a410-bd8a49d4a9ca&quot;,&quot;itemData&quot;:{&quot;type&quot;:&quot;book&quot;,&quot;id&quot;:&quot;defb6db6-8f39-36dd-a410-bd8a49d4a9ca&quot;,&quot;title&quot;:&quot;Budaya Religius sebagai Sarana Kecerdasan Spiritual&quot;,&quot;author&quot;:[{&quot;family&quot;:&quot;Suprapno&quot;,&quot;given&quot;:&quot;&quot;,&quot;parse-names&quot;:false,&quot;dropping-particle&quot;:&quot;&quot;,&quot;non-dropping-particle&quot;:&quot;&quot;}],&quot;issued&quot;:{&quot;date-parts&quot;:[[2019]]},&quot;publisher&quot;:&quot;Literasi Nusantara&quot;,&quot;container-title-short&quot;:&quot;&quot;},&quot;isTemporary&quot;:false}]},{&quot;citationID&quot;:&quot;MENDELEY_CITATION_64575bc9-2983-49d2-abfb-ac2fdb35273e&quot;,&quot;properties&quot;:{&quot;noteIndex&quot;:0},&quot;isEdited&quot;:false,&quot;manualOverride&quot;:{&quot;isManuallyOverridden&quot;:false,&quot;citeprocText&quot;:&quot;(Umro et al., 2018)&quot;,&quot;manualOverrideText&quot;:&quot;&quot;},&quot;citationTag&quot;:&quot;MENDELEY_CITATION_v3_eyJjaXRhdGlvbklEIjoiTUVOREVMRVlfQ0lUQVRJT05fNjQ1NzViYzktMjk4My00OWQyLWFiZmItYWMyZmRiMzUyNzNlIiwicHJvcGVydGllcyI6eyJub3RlSW5kZXgiOjB9LCJpc0VkaXRlZCI6ZmFsc2UsIm1hbnVhbE92ZXJyaWRlIjp7ImlzTWFudWFsbHlPdmVycmlkZGVuIjpmYWxzZSwiY2l0ZXByb2NUZXh0IjoiKFVtcm8gZXQgYWwuLCAyMDE4KSIsIm1hbnVhbE92ZXJyaWRlVGV4dCI6IiJ9LCJjaXRhdGlvbkl0ZW1zIjpbeyJpZCI6IjM5MDFlMGYyLTQzNDYtMzcyYi1iZGE0LWJjNDM2NTc5YjhkNSIsIml0ZW1EYXRhIjp7InR5cGUiOiJyZXBvcnQiLCJpZCI6IjM5MDFlMGYyLTQzNDYtMzcyYi1iZGE0LWJjNDM2NTc5YjhkNSIsInRpdGxlIjoiUEVOQU5BTUFOIE5JTEFJLU5JTEFJIFJFTElHSVVTIERJIFNFS09MQUggWUFORyBCRVJCQVNJUyBNVUxUSUtVTFRVUkFMIiwiYXV0aG9yIjpbeyJmYW1pbHkiOiJVbXJvIiwiZ2l2ZW4iOiJKYWthcmlhIiwicGFyc2UtbmFtZXMiOmZhbHNlLCJkcm9wcGluZy1wYXJ0aWNsZSI6IiIsIm5vbi1kcm9wcGluZy1wYXJ0aWNsZSI6IiJ9LHsiZmFtaWx5IjoiU3RpdCIsImdpdmVuIjoiRG9zZW4iLCJwYXJzZS1uYW1lcyI6ZmFsc2UsImRyb3BwaW5nLXBhcnRpY2xlIjoiIiwibm9uLWRyb3BwaW5nLXBhcnRpY2xlIjoiIn0seyJmYW1pbHkiOiJQYXN1cnVhbiIsImdpdmVuIjoiUGdyaSIsInBhcnNlLW5hbWVzIjpmYWxzZSwiZHJvcHBpbmctcGFydGljbGUiOiIiLCJub24tZHJvcHBpbmctcGFydGljbGUiOiIifV0sImNvbnRhaW5lci10aXRsZSI6Ikp1cm5hbCBBbC1NYWtyaWZhdCIsImlzc3VlZCI6eyJkYXRlLXBhcnRzIjpbWzIwMThdXX0sImFic3RyYWN0IjoiVGhlIEVyYSBvZiBHbG9iYWxpemF0aW9uIHdpbGwgaGF2ZSBhbiBpbXBhY3Qgb24gY29tcGV0aXRpdmUgZXhjZWxsZW5jZSBmcm9tIGFzcGVjdHMgb2YgbGlmZS4gSW4gdGhlIGNvbnRleHQgb2YgZWR1Y2F0aW9uLCBjb21wZXRpdGlvbiBmb3IgdGhlIGJlc3QgZWR1Y2F0aW9uIGluIGFjYWRlbWljIGFjaGlldmVtZW50IGhhcyBiZWNvbWUgYSBraW5kIG9mIGNvbXBldGl0aW9uLiBUaGlzIGlzIHdoZXJlIHRoZXJlIGFyZSBkZW1hbmRzIGZyb20gc2V2ZXJhbCB1c2VycyBvZiBlZHVjYXRpb24gdG8gYnJpbmcgaHVtYW4gZXhjZWxsZW5jZSB0aHJvdWdoIGNvbmNlcHRzIGluIHRoZSB3b3JsZCBvZiBlZHVjYXRpb24uIE11bHRpY3VsdHVyYWxpc20gY2FuIGJlIGluc3RpbGxlZCBpZiBodW1hbnMgY2FuIHJlc3BlY3QsIHJlc3BlY3QgYW5kIHRvbGVyYXRlIG9uZSBhbm90aGVyIGFuZCBwcmFjdGljZSB0aGVpciByZWxpZ2lvdXMgdGVhY2hpbmdzIHB1cmVseS4gUGxhbnRpbmcgbXVsdGljdWx0dXJhbCByZWxpZ2lvdXMgdmFsdWVzIGlzIGFuIHVyZ2VudCB2YWx1ZSB0byBiZSBpbnN0aWxsZWQgaW4gc3R1ZGVudHMgYmVjYXVzZSB0aGVzZSB2YWx1ZXMgd2lsbCBiZSBhYmxlIHRvIG1ha2Ugc3R1ZGVudHMgbW9yZSB0b2xlcmFudCBhbmQgbW9yZSByZWxpZ2lvdXMgYW5kIGV2ZW4gcHJhY3RpY2UgdGhlaXIgcmVsaWdpb3VzIHRlYWNoaW5ncyBhbmQgdG91Y2ggdGhlaXIgYWZmZWN0aXZlIGFuZCBwc3ljaG9tb3Rvci4gVGhpcyB3b3JraW5nIHBhcGVyIGRpc2N1c3NlcyB0aGUgY3VsdGl2YXRpb24gb2YgbXVsdGljdWx0dXJhbCByZWxpZ2lvdXMgdmFsdWVzIGJ5IGZvcm1pbmcgYSBtdWx0aWN1bHR1cmFsIHJlbGlnaW91cyBjdWx0dXJlIHNvIHRoYXQgZXZlbnR1YWxseSBzdHVkZW50cyB3aWxsIGJlIGFjY3VzdG9tZWQgdG8gcHJhY3RpY2luZyByZWxpZ2lvdXMgdmFsdWVzIGFuZCB3aWxsIG1ha2Ugc3R1ZGVudHMgd2hvIGNhbiByZXNwZWN0IGFuZCByZXNwZWN0IGVhY2ggb3RoZXIgZXZlbiB3aXRoIG90aGVyIHJlbGlnaW9ucy4iLCJpc3N1ZSI6IjIiLCJ2b2x1bWUiOiIzIiwiY29udGFpbmVyLXRpdGxlLXNob3J0IjoiIn0sImlzVGVtcG9yYXJ5IjpmYWxzZX1dfQ==&quot;,&quot;citationItems&quot;:[{&quot;id&quot;:&quot;3901e0f2-4346-372b-bda4-bc436579b8d5&quot;,&quot;itemData&quot;:{&quot;type&quot;:&quot;report&quot;,&quot;id&quot;:&quot;3901e0f2-4346-372b-bda4-bc436579b8d5&quot;,&quot;title&quot;:&quot;PENANAMAN NILAI-NILAI RELIGIUS DI SEKOLAH YANG BERBASIS MULTIKULTURAL&quot;,&quot;author&quot;:[{&quot;family&quot;:&quot;Umro&quot;,&quot;given&quot;:&quot;Jakaria&quot;,&quot;parse-names&quot;:false,&quot;dropping-particle&quot;:&quot;&quot;,&quot;non-dropping-particle&quot;:&quot;&quot;},{&quot;family&quot;:&quot;Stit&quot;,&quot;given&quot;:&quot;Dosen&quot;,&quot;parse-names&quot;:false,&quot;dropping-particle&quot;:&quot;&quot;,&quot;non-dropping-particle&quot;:&quot;&quot;},{&quot;family&quot;:&quot;Pasuruan&quot;,&quot;given&quot;:&quot;Pgri&quot;,&quot;parse-names&quot;:false,&quot;dropping-particle&quot;:&quot;&quot;,&quot;non-dropping-particle&quot;:&quot;&quot;}],&quot;container-title&quot;:&quot;Jurnal Al-Makrifat&quot;,&quot;issued&quot;:{&quot;date-parts&quot;:[[2018]]},&quot;abstract&quot;:&quot;The Era of Globalization will have an impact on competitive excellence from aspects of life. In the context of education, competition for the best education in academic achievement has become a kind of competition. This is where there are demands from several users of education to bring human excellence through concepts in the world of education. Multiculturalism can be instilled if humans can respect, respect and tolerate one another and practice their religious teachings purely. Planting multicultural religious values is an urgent value to be instilled in students because these values will be able to make students more tolerant and more religious and even practice their religious teachings and touch their affective and psychomotor. This working paper discusses the cultivation of multicultural religious values by forming a multicultural religious culture so that eventually students will be accustomed to practicing religious values and will make students who can respect and respect each other even with other religions.&quot;,&quot;issue&quot;:&quot;2&quot;,&quot;volume&quot;:&quot;3&quot;,&quot;container-title-short&quot;:&quot;&quot;},&quot;isTemporary&quot;:false}]},{&quot;citationID&quot;:&quot;MENDELEY_CITATION_30c86293-102e-4f28-8228-6c6a83284b65&quot;,&quot;properties&quot;:{&quot;noteIndex&quot;:0},&quot;isEdited&quot;:false,&quot;manualOverride&quot;:{&quot;isManuallyOverridden&quot;:false,&quot;citeprocText&quot;:&quot;(Umro et al., 2018)&quot;,&quot;manualOverrideText&quot;:&quot;&quot;},&quot;citationTag&quot;:&quot;MENDELEY_CITATION_v3_eyJjaXRhdGlvbklEIjoiTUVOREVMRVlfQ0lUQVRJT05fMzBjODYyOTMtMTAyZS00ZjI4LTgyMjgtNmM2YTgzMjg0YjY1IiwicHJvcGVydGllcyI6eyJub3RlSW5kZXgiOjB9LCJpc0VkaXRlZCI6ZmFsc2UsIm1hbnVhbE92ZXJyaWRlIjp7ImlzTWFudWFsbHlPdmVycmlkZGVuIjpmYWxzZSwiY2l0ZXByb2NUZXh0IjoiKFVtcm8gZXQgYWwuLCAyMDE4KSIsIm1hbnVhbE92ZXJyaWRlVGV4dCI6IiJ9LCJjaXRhdGlvbkl0ZW1zIjpbeyJpZCI6IjM5MDFlMGYyLTQzNDYtMzcyYi1iZGE0LWJjNDM2NTc5YjhkNSIsIml0ZW1EYXRhIjp7InR5cGUiOiJyZXBvcnQiLCJpZCI6IjM5MDFlMGYyLTQzNDYtMzcyYi1iZGE0LWJjNDM2NTc5YjhkNSIsInRpdGxlIjoiUEVOQU5BTUFOIE5JTEFJLU5JTEFJIFJFTElHSVVTIERJIFNFS09MQUggWUFORyBCRVJCQVNJUyBNVUxUSUtVTFRVUkFMIiwiYXV0aG9yIjpbeyJmYW1pbHkiOiJVbXJvIiwiZ2l2ZW4iOiJKYWthcmlhIiwicGFyc2UtbmFtZXMiOmZhbHNlLCJkcm9wcGluZy1wYXJ0aWNsZSI6IiIsIm5vbi1kcm9wcGluZy1wYXJ0aWNsZSI6IiJ9LHsiZmFtaWx5IjoiU3RpdCIsImdpdmVuIjoiRG9zZW4iLCJwYXJzZS1uYW1lcyI6ZmFsc2UsImRyb3BwaW5nLXBhcnRpY2xlIjoiIiwibm9uLWRyb3BwaW5nLXBhcnRpY2xlIjoiIn0seyJmYW1pbHkiOiJQYXN1cnVhbiIsImdpdmVuIjoiUGdyaSIsInBhcnNlLW5hbWVzIjpmYWxzZSwiZHJvcHBpbmctcGFydGljbGUiOiIiLCJub24tZHJvcHBpbmctcGFydGljbGUiOiIifV0sImNvbnRhaW5lci10aXRsZSI6Ikp1cm5hbCBBbC1NYWtyaWZhdCIsImlzc3VlZCI6eyJkYXRlLXBhcnRzIjpbWzIwMThdXX0sImFic3RyYWN0IjoiVGhlIEVyYSBvZiBHbG9iYWxpemF0aW9uIHdpbGwgaGF2ZSBhbiBpbXBhY3Qgb24gY29tcGV0aXRpdmUgZXhjZWxsZW5jZSBmcm9tIGFzcGVjdHMgb2YgbGlmZS4gSW4gdGhlIGNvbnRleHQgb2YgZWR1Y2F0aW9uLCBjb21wZXRpdGlvbiBmb3IgdGhlIGJlc3QgZWR1Y2F0aW9uIGluIGFjYWRlbWljIGFjaGlldmVtZW50IGhhcyBiZWNvbWUgYSBraW5kIG9mIGNvbXBldGl0aW9uLiBUaGlzIGlzIHdoZXJlIHRoZXJlIGFyZSBkZW1hbmRzIGZyb20gc2V2ZXJhbCB1c2VycyBvZiBlZHVjYXRpb24gdG8gYnJpbmcgaHVtYW4gZXhjZWxsZW5jZSB0aHJvdWdoIGNvbmNlcHRzIGluIHRoZSB3b3JsZCBvZiBlZHVjYXRpb24uIE11bHRpY3VsdHVyYWxpc20gY2FuIGJlIGluc3RpbGxlZCBpZiBodW1hbnMgY2FuIHJlc3BlY3QsIHJlc3BlY3QgYW5kIHRvbGVyYXRlIG9uZSBhbm90aGVyIGFuZCBwcmFjdGljZSB0aGVpciByZWxpZ2lvdXMgdGVhY2hpbmdzIHB1cmVseS4gUGxhbnRpbmcgbXVsdGljdWx0dXJhbCByZWxpZ2lvdXMgdmFsdWVzIGlzIGFuIHVyZ2VudCB2YWx1ZSB0byBiZSBpbnN0aWxsZWQgaW4gc3R1ZGVudHMgYmVjYXVzZSB0aGVzZSB2YWx1ZXMgd2lsbCBiZSBhYmxlIHRvIG1ha2Ugc3R1ZGVudHMgbW9yZSB0b2xlcmFudCBhbmQgbW9yZSByZWxpZ2lvdXMgYW5kIGV2ZW4gcHJhY3RpY2UgdGhlaXIgcmVsaWdpb3VzIHRlYWNoaW5ncyBhbmQgdG91Y2ggdGhlaXIgYWZmZWN0aXZlIGFuZCBwc3ljaG9tb3Rvci4gVGhpcyB3b3JraW5nIHBhcGVyIGRpc2N1c3NlcyB0aGUgY3VsdGl2YXRpb24gb2YgbXVsdGljdWx0dXJhbCByZWxpZ2lvdXMgdmFsdWVzIGJ5IGZvcm1pbmcgYSBtdWx0aWN1bHR1cmFsIHJlbGlnaW91cyBjdWx0dXJlIHNvIHRoYXQgZXZlbnR1YWxseSBzdHVkZW50cyB3aWxsIGJlIGFjY3VzdG9tZWQgdG8gcHJhY3RpY2luZyByZWxpZ2lvdXMgdmFsdWVzIGFuZCB3aWxsIG1ha2Ugc3R1ZGVudHMgd2hvIGNhbiByZXNwZWN0IGFuZCByZXNwZWN0IGVhY2ggb3RoZXIgZXZlbiB3aXRoIG90aGVyIHJlbGlnaW9ucy4iLCJpc3N1ZSI6IjIiLCJ2b2x1bWUiOiIzIiwiY29udGFpbmVyLXRpdGxlLXNob3J0IjoiIn0sImlzVGVtcG9yYXJ5IjpmYWxzZX1dfQ==&quot;,&quot;citationItems&quot;:[{&quot;id&quot;:&quot;3901e0f2-4346-372b-bda4-bc436579b8d5&quot;,&quot;itemData&quot;:{&quot;type&quot;:&quot;report&quot;,&quot;id&quot;:&quot;3901e0f2-4346-372b-bda4-bc436579b8d5&quot;,&quot;title&quot;:&quot;PENANAMAN NILAI-NILAI RELIGIUS DI SEKOLAH YANG BERBASIS MULTIKULTURAL&quot;,&quot;author&quot;:[{&quot;family&quot;:&quot;Umro&quot;,&quot;given&quot;:&quot;Jakaria&quot;,&quot;parse-names&quot;:false,&quot;dropping-particle&quot;:&quot;&quot;,&quot;non-dropping-particle&quot;:&quot;&quot;},{&quot;family&quot;:&quot;Stit&quot;,&quot;given&quot;:&quot;Dosen&quot;,&quot;parse-names&quot;:false,&quot;dropping-particle&quot;:&quot;&quot;,&quot;non-dropping-particle&quot;:&quot;&quot;},{&quot;family&quot;:&quot;Pasuruan&quot;,&quot;given&quot;:&quot;Pgri&quot;,&quot;parse-names&quot;:false,&quot;dropping-particle&quot;:&quot;&quot;,&quot;non-dropping-particle&quot;:&quot;&quot;}],&quot;container-title&quot;:&quot;Jurnal Al-Makrifat&quot;,&quot;issued&quot;:{&quot;date-parts&quot;:[[2018]]},&quot;abstract&quot;:&quot;The Era of Globalization will have an impact on competitive excellence from aspects of life. In the context of education, competition for the best education in academic achievement has become a kind of competition. This is where there are demands from several users of education to bring human excellence through concepts in the world of education. Multiculturalism can be instilled if humans can respect, respect and tolerate one another and practice their religious teachings purely. Planting multicultural religious values is an urgent value to be instilled in students because these values will be able to make students more tolerant and more religious and even practice their religious teachings and touch their affective and psychomotor. This working paper discusses the cultivation of multicultural religious values by forming a multicultural religious culture so that eventually students will be accustomed to practicing religious values and will make students who can respect and respect each other even with other religions.&quot;,&quot;issue&quot;:&quot;2&quot;,&quot;volume&quot;:&quot;3&quot;,&quot;container-title-short&quot;:&quot;&quot;},&quot;isTemporary&quot;:false}]},{&quot;citationID&quot;:&quot;MENDELEY_CITATION_5e77d71c-5c54-42a6-9f20-ba3eb7d60e7f&quot;,&quot;properties&quot;:{&quot;noteIndex&quot;:0},&quot;isEdited&quot;:false,&quot;manualOverride&quot;:{&quot;isManuallyOverridden&quot;:false,&quot;citeprocText&quot;:&quot;(Sagita Rahma et al., 2023)&quot;,&quot;manualOverrideText&quot;:&quot;&quot;},&quot;citationTag&quot;:&quot;MENDELEY_CITATION_v3_eyJjaXRhdGlvbklEIjoiTUVOREVMRVlfQ0lUQVRJT05fNWU3N2Q3MWMtNWM1NC00MmE2LTlmMjAtYmEzZWI3ZDYwZTdmIiwicHJvcGVydGllcyI6eyJub3RlSW5kZXgiOjB9LCJpc0VkaXRlZCI6ZmFsc2UsIm1hbnVhbE92ZXJyaWRlIjp7ImlzTWFudWFsbHlPdmVycmlkZGVuIjpmYWxzZSwiY2l0ZXByb2NUZXh0IjoiKFNhZ2l0YSBSYWhtYSBldCBhbC4sIDIwMjMpIiwibWFudWFsT3ZlcnJpZGVUZXh0IjoiIn0sImNpdGF0aW9uSXRlbXMiOlt7ImlkIjoiMmIyYWNmYTUtNzJlZS0zODY2LWI2MTMtOTQyMDc1YThhM2IzIiwiaXRlbURhdGEiOnsidHlwZSI6InJlcG9ydCIsImlkIjoiMmIyYWNmYTUtNzJlZS0zODY2LWI2MTMtOTQyMDc1YThhM2IzIiwidGl0bGUiOiJBTkFMSVNJUyBOSUxBSS1OSUxBSSBSRUxJR0lVUyBQQURBIEZJTE0gU1VSR0EgWUFORyBUQUsgRElSSU5EVUtBTiAzIEtBUllBIFBSSVRBR0lUQSBBUklBTkVHQVJBIiwiYXV0aG9yIjpbeyJmYW1pbHkiOiJTYWdpdGEgUmFobWEiLCJnaXZlbiI6Ik11dGlhcmEiLCJwYXJzZS1uYW1lcyI6ZmFsc2UsImRyb3BwaW5nLXBhcnRpY2xlIjoiIiwibm9uLWRyb3BwaW5nLXBhcnRpY2xlIjoiIn0seyJmYW1pbHkiOiJCYWFkaWxsYSIsImdpdmVuIjoiSXJ3YW4iLCJwYXJzZS1uYW1lcyI6ZmFsc2UsImRyb3BwaW5nLXBhcnRpY2xlIjoiIiwibm9uLWRyb3BwaW5nLXBhcnRpY2xlIjoiIn0seyJmYW1pbHkiOiJNdWhhbW1hZGl5YWggRHJIYW1rYSIsImdpdmVuIjoiVW5pdmVyc2l0YXMiLCJwYXJzZS1uYW1lcyI6ZmFsc2UsImRyb3BwaW5nLXBhcnRpY2xlIjoiIiwibm9uLWRyb3BwaW5nLXBhcnRpY2xlIjoiIn1dLCJpc3N1ZWQiOnsiZGF0ZS1wYXJ0cyI6W1syMDIzXV19LCJjb250YWluZXItdGl0bGUtc2hvcnQiOiIifSwiaXNUZW1wb3JhcnkiOmZhbHNlfV19&quot;,&quot;citationItems&quot;:[{&quot;id&quot;:&quot;2b2acfa5-72ee-3866-b613-942075a8a3b3&quot;,&quot;itemData&quot;:{&quot;type&quot;:&quot;report&quot;,&quot;id&quot;:&quot;2b2acfa5-72ee-3866-b613-942075a8a3b3&quot;,&quot;title&quot;:&quot;ANALISIS NILAI-NILAI RELIGIUS PADA FILM SURGA YANG TAK DIRINDUKAN 3 KARYA PRITAGITA ARIANEGARA&quot;,&quot;author&quot;:[{&quot;family&quot;:&quot;Sagita Rahma&quot;,&quot;given&quot;:&quot;Mutiara&quot;,&quot;parse-names&quot;:false,&quot;dropping-particle&quot;:&quot;&quot;,&quot;non-dropping-particle&quot;:&quot;&quot;},{&quot;family&quot;:&quot;Baadilla&quot;,&quot;given&quot;:&quot;Irwan&quot;,&quot;parse-names&quot;:false,&quot;dropping-particle&quot;:&quot;&quot;,&quot;non-dropping-particle&quot;:&quot;&quot;},{&quot;family&quot;:&quot;Muhammadiyah DrHamka&quot;,&quot;given&quot;:&quot;Universitas&quot;,&quot;parse-names&quot;:false,&quot;dropping-particle&quot;:&quot;&quot;,&quot;non-dropping-particle&quot;:&quot;&quot;}],&quot;issued&quot;:{&quot;date-parts&quot;:[[2023]]},&quot;container-title-short&quot;:&quot;&quot;},&quot;isTemporary&quot;:false}]},{&quot;citationID&quot;:&quot;MENDELEY_CITATION_44065ddd-43c2-481b-a45c-a85fc9c32635&quot;,&quot;properties&quot;:{&quot;noteIndex&quot;:0},&quot;isEdited&quot;:false,&quot;manualOverride&quot;:{&quot;isManuallyOverridden&quot;:false,&quot;citeprocText&quot;:&quot;(Taubah, 2016)&quot;,&quot;manualOverrideText&quot;:&quot;&quot;},&quot;citationTag&quot;:&quot;MENDELEY_CITATION_v3_eyJjaXRhdGlvbklEIjoiTUVOREVMRVlfQ0lUQVRJT05fNDQwNjVkZGQtNDNjMi00ODFiLWE0NWMtYTg1ZmM5YzMyNjM1IiwicHJvcGVydGllcyI6eyJub3RlSW5kZXgiOjB9LCJpc0VkaXRlZCI6ZmFsc2UsIm1hbnVhbE92ZXJyaWRlIjp7ImlzTWFudWFsbHlPdmVycmlkZGVuIjpmYWxzZSwiY2l0ZXByb2NUZXh0IjoiKFRhdWJhaCwgMjAxNikiLCJtYW51YWxPdmVycmlkZVRleHQiOiIifSwiY2l0YXRpb25JdGVtcyI6W3siaWQiOiI1YmJkMWYyMC05Y2U5LTNjMzAtODcyNi0zY2E2M2FjMzI5MmMiLCJpdGVtRGF0YSI6eyJ0eXBlIjoiYXJ0aWNsZS1qb3VybmFsIiwiaWQiOiI1YmJkMWYyMC05Y2U5LTNjMzAtODcyNi0zY2E2M2FjMzI5MmMiLCJ0aXRsZSI6IlBFTkRJRElLQU4gQU5BSyBEQUxBTSBLRUxVQVJHQSBQRVJTUEVLVElGIElTTEFNIiwiYXV0aG9yIjpbeyJmYW1pbHkiOiJUYXViYWgiLCJnaXZlbiI6Ik11ZmF0aWhhdHV0IiwicGFyc2UtbmFtZXMiOmZhbHNlLCJkcm9wcGluZy1wYXJ0aWNsZSI6IiIsIm5vbi1kcm9wcGluZy1wYXJ0aWNsZSI6IiJ9XSwiY29udGFpbmVyLXRpdGxlIjoiSnVybmFsIFBlbmRpZGlrYW4gQWdhbWEgSXNsYW0gKEpvdXJuYWwgb2YgSXNsYW1pYyBFZHVjYXRpb24gU3R1ZGllcykiLCJET0kiOiIxMC4xNTY0Mi9qcGFpLjIwMTUuMy4xLjEwOS0xMzYiLCJJU1NOIjoiMjUyNy00NTExIiwiaXNzdWVkIjp7ImRhdGUtcGFydHMiOltbMjAxNiwyLDddXX0sInBhZ2UiOiIxMDkiLCJhYnN0cmFjdCI6IjxwPiZsdDtwJmd0OyZsdDtzdHJvbmcmZ3Q7QmFoYXNhIEluZG9uZXNpYTombHQ7L3N0cm9uZyZndDsmbHQ7L3AmZ3Q7Jmx0O3AmZ3Q7UGVuZGlkaWthbiBhbmFrIHlhbmcgcGVydGFtYSBkYW4gcGFsaW5nIHV0YW1hIGRhbGFtIElzbGFtIGFkYWxhaCBwZW5kaWRpa2FuIGRhbGFtIGtlbHVhcmdhIHlhbmcgYmVycGVyc3Bla3RpZiBJc2xhbS4gUGVuZGlkaWthbiBkYWxhbSBrZWx1YXJnYSB5YW5nIGJlcnBlcnNwZWt0aWYgSXNsYW0gYWRhbGFoIHBlbmRpZGlrYW4geWFuZyBkaWRhc2Fya2FuIHBhZGEgdHVudHVuYW4gYWdhbWEgSXNsYW0geWFuZyBkaXRlcmFwa2FuIGRhbGFtIGtlbHVhcmdhIHlhbmcgZGltYWtzdWRrYW4gdW50dWsgbWVtYmVudHVrIGFuYWsgYWdhciBtZW5qYWRpIG1hbnVzaWEgeWFuZyBiZXJpbWFuIGRhbiBiZXJ0YXF3YSBrZXBhZGEgVHVoYW4gWWFuZyBNYWhhIEVzYSwgc2VydGEgYmVyYWtobGFrIG11bGlhIHlhbmcgbWVuY2FrdXAgZXRpa2EsIG1vcmFsLCBidWRpIHBla2VydGksIHNwaXJpdHVhbCBhdGF1IHBlbWFoYW1hbiBkYW4gcGVuZ2FsYW1hbiBuaWxhaS1uaWxhaSBrZWFnYW1hYW4gZGFsYW0ga2VoaWR1cGFuIHNlaGFyaS1oYXJpLiBIYWwgaW5pIG1lcnVwYWthbiBzYWxhaCBzYXR1IHd1anVkIGFtYXIgbWFrcnVmIG5haGkgbXVua2FyIGRhbGFtIGtlaGlkdXBhbsKga2VsdWFyZ2EsIHlhaXR1IGRlbmdhbsKgIG1lbWJlcmlrYW4gcGVuZGlkaWthbiBrZXBhZGEgcHV0cmEgcHV0cmlueWEgYmVyZGFzYXJrYW4gYWphcmFuIElzbGFtLiBBbmFrIGRhbGFtIG1lbnVqdSBrZWRld2FzYWFubnlhIG1lbWVybHVrYW4gYmVybWFjYW0tbWFjYW0gcHJvc2VzIHlhbmcgZGlwZXJhbmthbiBvbGVoIGJhcGFrIGRhbiBpYnUgZGFsYW0gbGluZ2t1bmdhbiBrZWx1YXJnYS4gUG9sYSBhdGF1IG1ldG9kZSBwZW5kaWRpa2FuIGFnYW1hIGRhbGFtIMKgSXNsYW0gcGFkYSBkYXNhcm55YSBtZW5jb250b2ggcGFkYSBwZXJpbGFrdSBOYWJpIE11aGFtbWFkIFNBVyBkYWxhbSBtZW1iaW5hIGtlbHVhcmdhIGRhbiBzYWhhYmF0bnlhLiBLYXJlbmEgc2VnYWxhIGFwYSB5YW5nIGRpbGFrdWthbiBvbGVoIE5hYmkgTXVoYW1tYWQgU0FXIG1lcnVwYWthbiBtYW5pZmVzdGFzaSBkYXJpIGthbmR1bmdhbiBhbC1RdXLigJlhbi4gQWRhcHVuIGRhbGFtIHBlbGFrc2FuYWFubnlhLCBOYWJpIG1lbWJlcmlrYW4ga2VzZW1wYXRhbiBwYWRhIHBhcmEgcGVuZ2lrdXRueWEgdW50dWsgbWVuZ2VtYmFuZ2thbiBjYXJhIHNlbmRpcmkgc2VsYW1hIGNhcmEgdGVyc2VidXQgdGlkYWsgYmVydGVudGFuZ2FuIGRlbmdhbiBwcmluc2lwLXByaW5zaXAgcGVsYWtzYW5hYW4gcGVuZGlkaWthbiB5YW5nIGRpbGFrdWthbiBvbGVoIE5hYmkgU0FXLiZsdDsvcCZndDsmbHQ7cCZndDvCoCZsdDsvcCZndDsmbHQ7cCZndDsmbHQ7c3Ryb25nJmd0O0VuZ2xpc2g6Jmx0Oy9zdHJvbmcmZ3Q7Jmx0Oy9wJmd0OyZsdDtwJmd0O1RoZSBmaXJzdCBhbmQgdGhlIHByaW1lIGVkdWNhdGlvbiBmb3IgY2hpbGRyZW4gaW4gSXNsYW0gaXMgdGhlIElzbGFtaWMgZmFtaWx5IGVkdWNhdGlvbi4gVGhpcyBmYW1pbHkgZWR1Y2F0aW9uIGlzIGJhc2VkIHVwb24gSXNsYW1pYyBndWlkYW5jZSBpbiBwdXJwb3NlIG9mIGJ1aWxkaW5nIGNoaWxkcmVu4oCZcyBmYWl0aCwgcGlldHksIGhpZ2hlc3QgZW5kZWF2b3Ig4oCTaW5jbHVkaW5nIGV0aGljcywgbW9yYWxpdHksIGFuZCBzcGlyaXR1YWxpdHksIGFuZCB0aGUgcHJhY3RpY2Ugb2YgcmVsaWdpb3VzIHZhbHVlcyBpbiBkYWlseSBsaWZlLiBUaGlzIGVmZm9ydCBpcyBhIGtpbmQgb2YgYW1hciBtYWtydWYgbmFoaSBtdW5rYXIgaW4gZmFtaWx5IHNjb3BlLiBDaGlsZHJlbiBuZWVkcyBmYW1pbHkgbW9kZWwgZm9yIHRoZWlyIGZ1dHVyZSBtZW50YWwgYW5kIHNwaXJpdHVhbCBkZXZlbG9wbWVudC4gVGhlIG1vZGVsIGFuZCBtZXRob2RzIG9mIElzbGFtaWMgZWR1Y2F0aW9uIGluIHRoZSBmYW1pbHkgc2NvcGVzIGFyZSBhZG9wdGVkIHByZXR0eSBtdWNoIGZyb20gdGhlIHdheSBvZiBvdXIgcHJvcGhldCBNdWhhbW1hZCB0YXVnaHQgaGlzIGZhbWlseSBhbmQgaGlzIGNvbXBhbmlvbnMuIE11c2xpbSBiZWxpZXZlcyB0aGF0IHdoYXRldmVyIGRvbmUgYnkgdGhlIHByb3BoZXQgaXMgdGhlIG1hbmlmZXN0YXRpb24gb2YgUXVyYW5pYyBlc3NlbmNlLiBJbiB0aGUgaW1wbGVtZW50YXRpb24gbGV2ZWwsIHRoZSBwcm9waGV0IGxldCBoaXMgY29tcGFuaW9ucyBhbmQgaGlzIGZvbGxvd2VyIHRvIGRldmVsb3AgdGhlIHRlYWNoaW5nIGFzIGxvbmcgYXMgdGhlIGRldmVsb3BtZW50IGl0c2VsZiBpbiBsaW5lIHdpdGggZWR1Y2F0aW9uYWwgcHJpbmNpcGxlcyBieSB0aGUgcHJvcGhldC4mbHQ7L3AmZ3Q7PC9wPiIsImlzc3VlIjoiMSIsInZvbHVtZSI6IjMiLCJjb250YWluZXItdGl0bGUtc2hvcnQiOiIifSwiaXNUZW1wb3JhcnkiOmZhbHNlfV19&quot;,&quot;citationItems&quot;:[{&quot;id&quot;:&quot;5bbd1f20-9ce9-3c30-8726-3ca63ac3292c&quot;,&quot;itemData&quot;:{&quot;type&quot;:&quot;article-journal&quot;,&quot;id&quot;:&quot;5bbd1f20-9ce9-3c30-8726-3ca63ac3292c&quot;,&quot;title&quot;:&quot;PENDIDIKAN ANAK DALAM KELUARGA PERSPEKTIF ISLAM&quot;,&quot;author&quot;:[{&quot;family&quot;:&quot;Taubah&quot;,&quot;given&quot;:&quot;Mufatihatut&quot;,&quot;parse-names&quot;:false,&quot;dropping-particle&quot;:&quot;&quot;,&quot;non-dropping-particle&quot;:&quot;&quot;}],&quot;container-title&quot;:&quot;Jurnal Pendidikan Agama Islam (Journal of Islamic Education Studies)&quot;,&quot;DOI&quot;:&quot;10.15642/jpai.2015.3.1.109-136&quot;,&quot;ISSN&quot;:&quot;2527-4511&quot;,&quot;issued&quot;:{&quot;date-parts&quot;:[[2016,2,7]]},&quot;page&quot;:&quot;109&quot;,&quot;abstract&quot;:&quot;&lt;p&gt;&amp;lt;p&amp;gt;&amp;lt;strong&amp;gt;Bahasa Indonesia:&amp;lt;/strong&amp;gt;&amp;lt;/p&amp;gt;&amp;lt;p&amp;gt;Pendidikan anak yang pertama dan paling utama dalam Islam adalah pendidikan dalam keluarga yang berperspektif Islam. Pendidikan dalam keluarga yang berperspektif Islam adalah pendidikan yang didasarkan pada tuntunan agama Islam yang diterapkan dalam keluarga yang dimaksudkan untuk membentuk anak agar menjadi manusia yang beriman dan bertaqwa kepada Tuhan Yang Maha Esa, serta berakhlak mulia yang mencakup etika, moral, budi pekerti, spiritual atau pemahaman dan pengalaman nilai-nilai keagamaan dalam kehidupan sehari-hari. Hal ini merupakan salah satu wujud amar makruf nahi munkar dalam kehidupan keluarga, yaitu dengan  memberikan pendidikan kepada putra putrinya berdasarkan ajaran Islam. Anak dalam menuju kedewasaannya memerlukan bermacam-macam proses yang diperankan oleh bapak dan ibu dalam lingkungan keluarga. Pola atau metode pendidikan agama dalam  Islam pada dasarnya mencontoh pada perilaku Nabi Muhammad SAW dalam membina keluarga dan sahabatnya. Karena segala apa yang dilakukan oleh Nabi Muhammad SAW merupakan manifestasi dari kandungan al-Qur’an. Adapun dalam pelaksanaannya, Nabi memberikan kesempatan pada para pengikutnya untuk mengembangkan cara sendiri selama cara tersebut tidak bertentangan dengan prinsip-prinsip pelaksanaan pendidikan yang dilakukan oleh Nabi SAW.&amp;lt;/p&amp;gt;&amp;lt;p&amp;gt; &amp;lt;/p&amp;gt;&amp;lt;p&amp;gt;&amp;lt;strong&amp;gt;English:&amp;lt;/strong&amp;gt;&amp;lt;/p&amp;gt;&amp;lt;p&amp;gt;The first and the prime education for children in Islam is the Islamic family education. This family education is based upon Islamic guidance in purpose of building children’s faith, piety, highest endeavor –including ethics, morality, and spirituality, and the practice of religious values in daily life. This effort is a kind of amar makruf nahi munkar in family scope. Children needs family model for their future mental and spiritual development. The model and methods of Islamic education in the family scopes are adopted pretty much from the way of our prophet Muhammad taught his family and his companions. Muslim believes that whatever done by the prophet is the manifestation of Quranic essence. In the implementation level, the prophet let his companions and his follower to develop the teaching as long as the development itself in line with educational principles by the prophet.&amp;lt;/p&amp;gt;&lt;/p&gt;&quot;,&quot;issue&quot;:&quot;1&quot;,&quot;volume&quot;:&quot;3&quot;,&quot;container-title-short&quot;:&quot;&quot;},&quot;isTemporary&quot;:false}]},{&quot;citationID&quot;:&quot;MENDELEY_CITATION_df25f659-46d3-4c9e-849f-8a48c1528222&quot;,&quot;properties&quot;:{&quot;noteIndex&quot;:0},&quot;isEdited&quot;:false,&quot;manualOverride&quot;:{&quot;isManuallyOverridden&quot;:false,&quot;citeprocText&quot;:&quot;(Latifah, 2022)&quot;,&quot;manualOverrideText&quot;:&quot;&quot;},&quot;citationTag&quot;:&quot;MENDELEY_CITATION_v3_eyJjaXRhdGlvbklEIjoiTUVOREVMRVlfQ0lUQVRJT05fZGYyNWY2NTktNDZkMy00YzllLTg0OWYtOGE0OGMxNTI4MjIyIiwicHJvcGVydGllcyI6eyJub3RlSW5kZXgiOjB9LCJpc0VkaXRlZCI6ZmFsc2UsIm1hbnVhbE92ZXJyaWRlIjp7ImlzTWFudWFsbHlPdmVycmlkZGVuIjpmYWxzZSwiY2l0ZXByb2NUZXh0IjoiKExhdGlmYWgsIDIwMjIpIiwibWFudWFsT3ZlcnJpZGVUZXh0IjoiIn0sImNpdGF0aW9uSXRlbXMiOlt7ImlkIjoiYTk2NTA0MjMtYTc5Ni0zZDFjLTk0NmEtYzYwNTNlYjUyYjY4IiwiaXRlbURhdGEiOnsidHlwZSI6ImFydGljbGUtam91cm5hbCIsImlkIjoiYTk2NTA0MjMtYTc5Ni0zZDFjLTk0NmEtYzYwNTNlYjUyYjY4IiwidGl0bGUiOiJTaGFyaWHigJlhaCBFbnRlcnByaXNlIFRoZW9yeSAoQW1hbmFoKSBQYWRhIFBlbmRla2F0YW4gQmVoYXZpb3JhbCBBY2NvdW50aW5nIGRhbGFtIE1lbmlsYWkgU2hhcmlhaCBNaWNyb2ZpbmFuY2UiLCJhdXRob3IiOlt7ImZhbWlseSI6IkxhdGlmYWgiLCJnaXZlbiI6IkVueSIsInBhcnNlLW5hbWVzIjpmYWxzZSwiZHJvcHBpbmctcGFydGljbGUiOiIiLCJub24tZHJvcHBpbmctcGFydGljbGUiOiIifV0sIkRPSSI6IjEwLjMwOTk5L2pzbi52MWkyLjc2OSIsIlVSTCI6Imh0dHBzOi8vZG9pLm9yZy8iLCJpc3N1ZWQiOnsiZGF0ZS1wYXJ0cyI6W1syMDIyXV19LCJjb250YWluZXItdGl0bGUtc2hvcnQiOiIifSwiaXNUZW1wb3JhcnkiOmZhbHNlfV19&quot;,&quot;citationItems&quot;:[{&quot;id&quot;:&quot;a9650423-a796-3d1c-946a-c6053eb52b68&quot;,&quot;itemData&quot;:{&quot;type&quot;:&quot;article-journal&quot;,&quot;id&quot;:&quot;a9650423-a796-3d1c-946a-c6053eb52b68&quot;,&quot;title&quot;:&quot;Sharia’ah Enterprise Theory (Amanah) Pada Pendekatan Behavioral Accounting dalam Menilai Shariah Microfinance&quot;,&quot;author&quot;:[{&quot;family&quot;:&quot;Latifah&quot;,&quot;given&quot;:&quot;Eny&quot;,&quot;parse-names&quot;:false,&quot;dropping-particle&quot;:&quot;&quot;,&quot;non-dropping-particle&quot;:&quot;&quot;}],&quot;DOI&quot;:&quot;10.30999/jsn.v1i2.769&quot;,&quot;URL&quot;:&quot;https://doi.org/&quot;,&quot;issued&quot;:{&quot;date-parts&quot;:[[2022]]},&quot;container-title-short&quot;:&quot;&quot;},&quot;isTemporary&quot;:false}]},{&quot;citationID&quot;:&quot;MENDELEY_CITATION_dbb8d144-3004-4e06-a76e-b9db02e89596&quot;,&quot;properties&quot;:{&quot;noteIndex&quot;:0},&quot;isEdited&quot;:false,&quot;manualOverride&quot;:{&quot;isManuallyOverridden&quot;:false,&quot;citeprocText&quot;:&quot;(Hasan Fakultas Ilmu Tarbiyah dan Keguruan UIN Walisongo, 2015)&quot;,&quot;manualOverrideText&quot;:&quot;&quot;},&quot;citationTag&quot;:&quot;MENDELEY_CITATION_v3_eyJjaXRhdGlvbklEIjoiTUVOREVMRVlfQ0lUQVRJT05fZGJiOGQxNDQtMzAwNC00ZTA2LWE3NmUtYjlkYjAyZTg5NTk2IiwicHJvcGVydGllcyI6eyJub3RlSW5kZXgiOjB9LCJpc0VkaXRlZCI6ZmFsc2UsIm1hbnVhbE92ZXJyaWRlIjp7ImlzTWFudWFsbHlPdmVycmlkZGVuIjpmYWxzZSwiY2l0ZXByb2NUZXh0IjoiKEhhc2FuIEZha3VsdGFzIElsbXUgVGFyYml5YWggZGFuIEtlZ3VydWFuIFVJTiBXYWxpc29uZ28sIDIwMTUpIiwibWFudWFsT3ZlcnJpZGVUZXh0IjoiIn0sImNpdGF0aW9uSXRlbXMiOlt7ImlkIjoiMTE5YjMxZDMtNGNlNi0zMGU2LWIwY2YtMTcwYzMwNmYxZTM3IiwiaXRlbURhdGEiOnsidHlwZSI6InJlcG9ydCIsImlkIjoiMTE5YjMxZDMtNGNlNi0zMGU2LWIwY2YtMTcwYzMwNmYxZTM3IiwidGl0bGUiOiJVUEFZQSBNRU5KQURJS0FOIE1BRFJBU0FIIFNFQkFHQUkgTEVNQkFHQSBQRU5ESURJS0FOIFVOR0dVTCIsImF1dGhvciI6W3siZmFtaWx5IjoiSGFzYW4gRmFrdWx0YXMgSWxtdSBUYXJiaXlhaCBkYW4gS2VndXJ1YW4gVUlOIFdhbGlzb25nbyIsImdpdmVuIjoiTU51ciIsInBhcnNlLW5hbWVzIjpmYWxzZSwiZHJvcHBpbmctcGFydGljbGUiOiIiLCJub24tZHJvcHBpbmctcGFydGljbGUiOiIifV0sImlzc3VlZCI6eyJkYXRlLXBhcnRzIjpbWzIwMTVdXX0sImFic3RyYWN0IjoiRWZmIG9ydHMgTXVzbGltcyB0byByZWFsaXplIHRoZSBxdWFsaXR5IG9mIElzbGFtaWMgRWR1Y2F0aW9uIEluc3RpdHV0aW9ucyBoYXZlIGxvbmcgY292ZXRlZCwgdG8gYmUgYWJsZSB0byBnaXZlIGJpcnRoIHRvIGEgc3VwZXJpb3IgbWFkcmFzYWggbW9kZWwgdGhhdCBjYW4gY29tcGV0ZSB3aXRoIGdlbmVyYWwgZWR1Y2F0aW9uIGluc3RpdHV0aW9ucy4gTWFkcmFzYWggb24gYmVoYWxmIG9mIGhpbXNlbGYgYXMgc3VwZXJpb3Igc2Nob29scyBhbmQgbWFkcmFzYWggbW9kZWwgc2hvdWxkIGJlIHJlY29nbml6ZWQgYnkgdGhlIGdvdmVybm1lbnQgYW5kIHRoZSBwdWJsaWMsIG5vdCBieSB0aGUgbWFkcmFzYWggLyBzY2hvb2wgaXRzZWxmLiBCZWNhdXNlIGV4Y2VsbGVuY2UgbWVhbnMgaGF2aW5nIGEgdmFsdWUgbW9yZSB0aGFuIHRoZSBvdGhlciBzY2hvb2xzIG9yIE1hZHJhc2FocywgYW5kIGNlcnRhaW5seSB3b3J0aCBpdCBub3Qgb25seSBjYW4gYmUgc2VlbiBmcm9tIHRoZSBwaHlzaWNhbCBhc3BlY3QsIGJ1dCBhbHNvIG90aGVyIGFzcGVjdHMgdGhhdCBkZXRlcm1pbmUuIENoYXJhY3RlcmlzdGljcyBvZiBhIHN1cGVyaW9yIG1hZHJhc2FoIGF0IGxlYXN0IGhhcyB0aHJlZSBhc3BlY3RzLCAxKS4gSW5wdXQsIGhvdyB0aGUgc2VsZWN0aW9uIHByb2Nlc3MgZm9yIHBvdGVudGlhbCBzdHVkZW50cyBpcyBiZSBkb25lLiAyKSBlIHByb2Nlc3MsIHdoaWNoIGluY2x1ZGVzIHRoZSBhYmlsaXR5IG9mIHRlYWNoZXJzLCBhZGVxdWF0ZSBmYWNpbGl0aWVzIGxlYXJuaW5nLCBjdXJyaWN1bHVtLCBza2lsbCBmb3IgbGFuZ3VhZ2Ugb2YgSW5kb25lc2lhbiwgQXJhYmljLCBhbmQgRW5nbGlzaCBpcyBhYnNvbHV0ZWx5IG5lY2Vzc2FyeSwgdGVhY2hpbmcgbWV0aG9kcywgd2hpY2ggbWFrZSBzdHVkZW50cyBiZWNvbWUgYWN0aXZlIGFuZCBjcmVhdGl2ZSwgd2hpY2ggaXMgYWNjb21wYW5pZWQgYnkgZnJlZWRvbSBpbiBleHByZXNzaW5nIHRob3VnaHRzIGFuZCBpbWFnaW5hdGlvbiwgYWxzbyBleHRhciBhY3Rpdml0aWVzIHByb2dyYW0sIGFzIHdlbGwgYXMgZXh0ZW5zaXZlIGNvb3BlcmF0aW9uIG5ldHdvcmsuIDMpIE91dCBwdXQsIGFuIGFiaWxpdHkgb2YgZ3JhZHVhdGVzIHByb2R1Y2VkIGRlZW1lZCBzdXBlcmlvciwgd2hlbiB0aGV5IGhhdmUgYmVlbiBhYmxlIHRvIGRldmVsb3AgaW50ZWxsZWN0dWFsLCBlbW90aW9uYWwgYW5kIHNwaXJpdHVhbCBwb3RlbnRpb24gb2Ygd2hlcmUgdGhleSBhcmUgbG9jYXRlZC4gZXJlZm9yZSwgbWFkcmFzYWggc2hvdWxkIGhhdmUgdGhlIGFkdmFudGFnZSB0byBiZSBwcm91ZCBvZiB0aGUgc2Nob29sIGFuZCB0aGUgY29tbXVuaXR5LCB3aGljaCBpbmNsdWRlcyBjb21wYXJhdGl2ZSBhZHZhbnRhZ2UgYW5kIGNvbXBldGl0aXZlIGFkdmFudGFnZS4iLCJpc3N1ZSI6IjIiLCJ2b2x1bWUiOiIyIiwiY29udGFpbmVyLXRpdGxlLXNob3J0IjoiIn0sImlzVGVtcG9yYXJ5IjpmYWxzZX1dfQ==&quot;,&quot;citationItems&quot;:[{&quot;id&quot;:&quot;119b31d3-4ce6-30e6-b0cf-170c306f1e37&quot;,&quot;itemData&quot;:{&quot;type&quot;:&quot;report&quot;,&quot;id&quot;:&quot;119b31d3-4ce6-30e6-b0cf-170c306f1e37&quot;,&quot;title&quot;:&quot;UPAYA MENJADIKAN MADRASAH SEBAGAI LEMBAGA PENDIDIKAN UNGGUL&quot;,&quot;author&quot;:[{&quot;family&quot;:&quot;Hasan Fakultas Ilmu Tarbiyah dan Keguruan UIN Walisongo&quot;,&quot;given&quot;:&quot;MNur&quot;,&quot;parse-names&quot;:false,&quot;dropping-particle&quot;:&quot;&quot;,&quot;non-dropping-particle&quot;:&quot;&quot;}],&quot;issued&quot;:{&quot;date-parts&quot;:[[2015]]},&quot;abstract&quot;:&quot;Eff orts Muslims to realize the quality of Islamic Education Institutions have long coveted, to be able to give birth to a superior madrasah model that can compete with general education institutions. Madrasah on behalf of himself as superior schools and madrasah model should be recognized by the government and the public, not by the madrasah / school itself. Because excellence means having a value more than the other schools or Madrasahs, and certainly worth it not only can be seen from the physical aspect, but also other aspects that determine. Characteristics of a superior madrasah at least has three aspects, 1). Input, how the selection process for potential students is be done. 2) e process, which includes the ability of teachers, adequate facilities learning, curriculum, skill for language of Indonesian, Arabic, and English is absolutely necessary, teaching methods, which make students become active and creative, which is accompanied by freedom in expressing thoughts and imagination, also extar activities program, as well as extensive cooperation network. 3) Out put, an ability of graduates produced deemed superior, when they have been able to develop intellectual, emotional and spiritual potention of where they are located. erefore, madrasah should have the advantage to be proud of the school and the community, which includes comparative advantage and competitive advantage.&quot;,&quot;issue&quot;:&quot;2&quot;,&quot;volume&quot;:&quot;2&quot;,&quot;container-title-short&quot;:&quot;&quot;},&quot;isTemporary&quot;:false}]},{&quot;citationID&quot;:&quot;MENDELEY_CITATION_6c359459-eb75-42f1-bf5f-6521f7020ef1&quot;,&quot;properties&quot;:{&quot;noteIndex&quot;:0},&quot;isEdited&quot;:false,&quot;manualOverride&quot;:{&quot;isManuallyOverridden&quot;:false,&quot;citeprocText&quot;:&quot;(Imayanti et al., 2018)&quot;,&quot;manualOverrideText&quot;:&quot;&quot;},&quot;citationTag&quot;:&quot;MENDELEY_CITATION_v3_eyJjaXRhdGlvbklEIjoiTUVOREVMRVlfQ0lUQVRJT05fNmMzNTk0NTktZWI3NS00MmYxLWJmNWYtNjUyMWY3MDIwZWYxIiwicHJvcGVydGllcyI6eyJub3RlSW5kZXgiOjB9LCJpc0VkaXRlZCI6ZmFsc2UsIm1hbnVhbE92ZXJyaWRlIjp7ImlzTWFudWFsbHlPdmVycmlkZGVuIjpmYWxzZSwiY2l0ZXByb2NUZXh0IjoiKEltYXlhbnRpIGV0IGFsLiwgMjAxOCkiLCJtYW51YWxPdmVycmlkZVRleHQiOiIifSwiY2l0YXRpb25JdGVtcyI6W3siaWQiOiI5ZjkzNmYyYS02ZmZmLTNhMDUtOTI1NC00ZTFkM2MwMjAwNjYiLCJpdGVtRGF0YSI6eyJ0eXBlIjoiYXJ0aWNsZS1qb3VybmFsIiwiaWQiOiI5ZjkzNmYyYS02ZmZmLTNhMDUtOTI1NC00ZTFkM2MwMjAwNjYiLCJ0aXRsZSI6IkFuYWxpc2lzIE5pbGFpLU5pbGFpIFJlbGlnaXVzIGRhbGFtIEZpbG0gQ2ludGEgTGFraS1MYWtpIEJpYXNhIHlhbmcgRGlhZGFwdGFzaSBkYXJpIE5vdmVsIEFOQUxJU0lTIE5JTEFJLU5JTEFJIFJFTElHSVVTIERBTEFNIEZJTE0gQ0lOVEEgTEFLSS1MQUtJIEJJQVNBIFlBTkcgRElBREFQVEFTSSBEQVJJIE5PVkVMIEtBUllBIEFTTUEgTkFESUEiLCJhdXRob3IiOlt7ImZhbWlseSI6IkltYXlhbnRpIiwiZ2l2ZW4iOiJIYWRuaSIsInBhcnNlLW5hbWVzIjpmYWxzZSwiZHJvcHBpbmctcGFydGljbGUiOiIiLCJub24tZHJvcHBpbmctcGFydGljbGUiOiIifSx7ImZhbWlseSI6IkF3YWxpeWFoIiwiZ2l2ZW4iOiJNdXN0aWthIEZpdHJpIiwicGFyc2UtbmFtZXMiOmZhbHNlLCJkcm9wcGluZy1wYXJ0aWNsZSI6IiIsIm5vbi1kcm9wcGluZy1wYXJ0aWNsZSI6IiJ9LHsiZmFtaWx5IjoiUHJpeWFudG8iLCJnaXZlbiI6IkFndXMiLCJwYXJzZS1uYW1lcyI6ZmFsc2UsImRyb3BwaW5nLXBhcnRpY2xlIjoiIiwibm9uLWRyb3BwaW5nLXBhcnRpY2xlIjoiIn0seyJmYW1pbHkiOiJTaWxpd2FuZ2kiLCJnaXZlbiI6IklraXAiLCJwYXJzZS1uYW1lcyI6ZmFsc2UsImRyb3BwaW5nLXBhcnRpY2xlIjoiIiwibm9uLWRyb3BwaW5nLXBhcnRpY2xlIjoiIn1dLCJjb250YWluZXItdGl0bGUiOiJLYXJ5YSBBc21hIE5hZGlhIHwiLCJJU1NOIjoiMjYxNC02MjMxIiwiaXNzdWVkIjp7ImRhdGUtcGFydHMiOltbMjAxOF1dfSwiYWJzdHJhY3QiOiJUaGUgcmVzZWFyY2ggYmFzZWQgb24gdGhlIHJlbGlnaW9uIHZhbHVlIGluIHRoZSBtb3ZpZSBvZiBcIkNpbnRhIExha2ktbGFraSBCaWFzYVwiIGRpcmVjdG9yIGJ5IEd1bnR1ciBTb2VoYXJqYW50byB0aGF0IHdhcyBwcm9kdWNlZCBieSBTdGFydmlzaW9uIGFkYXB0ZWQgZnJvbSBBc21hIE5hZGlhIG5vdmVsLiBUaGUgd3JpdGVycyBhbmFseXplZCB0aGUgcmVsaWdpb24gdmFsdWUgZnJvbSBlYWNoIHBhcnQgdGhhdCB3YXMgdG9sZCBpbiB0aGV0IG1vdmllLiBUaGlzIHJlc2VhcmNoIGFpbWVkIHRvIGRlc2NyaWJlIHRoZSByZWxpZ2lvbiB2YWx1ZSBpbiB0aGF0IG1vdmllLiBUaGUgcmVhc29uIHdoeSB0aGUgd3JpdGVycyB0b29rIFwiQ2ludGEgTGFraS1sYWtpIEJpYXNhXCIsIGJlY2F1c2UgdGhhdCBtb3ZpZSBoYWQgYSBsb3Qgb2YgcmVsaWdpb24gdmFsdWVzLiBCZXNpZGUgdGhhdCwgZXZlcnkgZGlhbG9nIGNvbnRhaW5lZCB0aGUgc3BlZWNoIHdoZXJlIHRoZSB2aWV3ZXJzIGNhbiBjYXRjaCB0aGUgdmFsdWUuIFRoaXMgcmVzZWFyY2ggd2FzIHZlcnkgaW1wb3J0YW50IGFuZCB1c2VmdWwgZm9yIHRoZSByZWFkZXIsIGJlY2F1c2UgbWFueSBtb3JhbCBtZXNzYWdlcyBjYW4gd2UgZ2V0LiBUaGUgd3JpdGVycyB1c2VkIGJpbGJsaW9ncmFwaHkgcmVzZWFyY2ggYXMgdGhlIHJlc2VhcmNoIG1ldGhvZC4gVGhlIHJlc3VsdCBmcm9tIHRoZSByZXNlYXJjaCB3YXMgdGhlIHBhdGllbmNlIGZlZWxpbmcsIHNpbXBsaWNpdHksIGFsd2FzeSBwcmF5IHRvIEdvZCBldmVuIHRob3VnaCBoYXZlIGEgbG90IG9mIGJ1c2luZXNzZXMsIGhhdmUgYSBnb29kIGF0dGl0dWRlLCBoZWxwaW5nIGVhY2ggb3RoZXIsIHJlc3BlY3RpbmcgcGFyZW50LCBzaW5jZXJlLCBhbmQgbmV2ZXIgZ2l2ZSB1cC4gVGhlIHJlbGlnaW9uIHZhbHVlIGNhbiBiZSBhcHBsaWVkIGluIGh1bWFuIGRhaWx5IGxpZmUuIiwidm9sdW1lIjoiNTAzIiwiY29udGFpbmVyLXRpdGxlLXNob3J0IjoiIn0sImlzVGVtcG9yYXJ5IjpmYWxzZX1dfQ==&quot;,&quot;citationItems&quot;:[{&quot;id&quot;:&quot;9f936f2a-6fff-3a05-9254-4e1d3c020066&quot;,&quot;itemData&quot;:{&quot;type&quot;:&quot;article-journal&quot;,&quot;id&quot;:&quot;9f936f2a-6fff-3a05-9254-4e1d3c020066&quot;,&quot;title&quot;:&quot;Analisis Nilai-Nilai Religius dalam Film Cinta Laki-Laki Biasa yang Diadaptasi dari Novel ANALISIS NILAI-NILAI RELIGIUS DALAM FILM CINTA LAKI-LAKI BIASA YANG DIADAPTASI DARI NOVEL KARYA ASMA NADIA&quot;,&quot;author&quot;:[{&quot;family&quot;:&quot;Imayanti&quot;,&quot;given&quot;:&quot;Hadni&quot;,&quot;parse-names&quot;:false,&quot;dropping-particle&quot;:&quot;&quot;,&quot;non-dropping-particle&quot;:&quot;&quot;},{&quot;family&quot;:&quot;Awaliyah&quot;,&quot;given&quot;:&quot;Mustika Fitri&quot;,&quot;parse-names&quot;:false,&quot;dropping-particle&quot;:&quot;&quot;,&quot;non-dropping-particle&quot;:&quot;&quot;},{&quot;family&quot;:&quot;Priyanto&quot;,&quot;given&quot;:&quot;Agus&quot;,&quot;parse-names&quot;:false,&quot;dropping-particle&quot;:&quot;&quot;,&quot;non-dropping-particle&quot;:&quot;&quot;},{&quot;family&quot;:&quot;Siliwangi&quot;,&quot;given&quot;:&quot;Ikip&quot;,&quot;parse-names&quot;:false,&quot;dropping-particle&quot;:&quot;&quot;,&quot;non-dropping-particle&quot;:&quot;&quot;}],&quot;container-title&quot;:&quot;Karya Asma Nadia |&quot;,&quot;ISSN&quot;:&quot;2614-6231&quot;,&quot;issued&quot;:{&quot;date-parts&quot;:[[2018]]},&quot;abstract&quot;:&quot;The research based on the religion value in the movie of \&quot;Cinta Laki-laki Biasa\&quot; director by Guntur Soeharjanto that was produced by Starvision adapted from Asma Nadia novel. The writers analyzed the religion value from each part that was told in thet movie. This research aimed to describe the religion value in that movie. The reason why the writers took \&quot;Cinta Laki-laki Biasa\&quot;, because that movie had a lot of religion values. Beside that, every dialog contained the speech where the viewers can catch the value. This research was very important and useful for the reader, because many moral messages can we get. The writers used bilbliography research as the research method. The result from the research was the patience feeling, simplicity, alwasy pray to God even though have a lot of businesses, have a good attitude, helping each other, respecting parent, sincere, and never give up. The religion value can be applied in human daily life.&quot;,&quot;volume&quot;:&quot;50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D977-8DB4-48E4-A12F-72268B74D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Jurnal JRPAI</Template>
  <TotalTime>2</TotalTime>
  <Pages>10</Pages>
  <Words>3924</Words>
  <Characters>22373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dcterms:created xsi:type="dcterms:W3CDTF">2023-12-25T13:47:00Z</dcterms:created>
  <dcterms:modified xsi:type="dcterms:W3CDTF">2023-12-25T13:47:00Z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489cdc90-ee4f-3eaf-8779-b14f59d07f94</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11th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